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5821EC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346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E64B8B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="00D4000A">
        <w:rPr>
          <w:rFonts w:ascii="Times New Roman" w:eastAsia="Times New Roman" w:hAnsi="Times New Roman" w:cs="Times New Roman"/>
          <w:b/>
          <w:bCs/>
          <w:sz w:val="28"/>
          <w:szCs w:val="28"/>
        </w:rPr>
        <w:t>Косинского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="00D4000A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2029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p w:rsidR="009170BC" w:rsidRPr="00E62572" w:rsidRDefault="009170BC" w:rsidP="00E64B8B">
      <w:pPr>
        <w:shd w:val="clear" w:color="auto" w:fill="FFFFFF"/>
        <w:spacing w:before="105" w:after="105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E64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E64B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="00D4000A">
        <w:rPr>
          <w:rFonts w:ascii="Times New Roman" w:eastAsia="Times New Roman" w:hAnsi="Times New Roman" w:cs="Times New Roman"/>
          <w:sz w:val="28"/>
          <w:szCs w:val="28"/>
        </w:rPr>
        <w:t>Косинского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000A">
        <w:rPr>
          <w:rFonts w:ascii="Times New Roman" w:eastAsia="Times New Roman" w:hAnsi="Times New Roman" w:cs="Times New Roman"/>
          <w:sz w:val="28"/>
          <w:szCs w:val="28"/>
        </w:rPr>
        <w:t>района Кировской области до 2029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E64B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E64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64B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E64B8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E64B8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E64B8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E64B8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Pr="00FC14F3" w:rsidRDefault="000338CB" w:rsidP="00E64B8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7F4F" w:rsidRDefault="009E44D7" w:rsidP="00E64B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A87F4F">
        <w:rPr>
          <w:rFonts w:ascii="Times New Roman" w:hAnsi="Times New Roman" w:cs="Times New Roman"/>
          <w:sz w:val="28"/>
          <w:szCs w:val="28"/>
        </w:rPr>
        <w:t xml:space="preserve">. главы администрации района        </w:t>
      </w:r>
      <w:r w:rsidR="00E64B8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A87F4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7056">
        <w:rPr>
          <w:rFonts w:ascii="Times New Roman" w:hAnsi="Times New Roman" w:cs="Times New Roman"/>
          <w:sz w:val="28"/>
          <w:szCs w:val="28"/>
        </w:rPr>
        <w:t xml:space="preserve"> </w:t>
      </w:r>
      <w:r w:rsidR="00A87F4F">
        <w:rPr>
          <w:rFonts w:ascii="Times New Roman" w:hAnsi="Times New Roman" w:cs="Times New Roman"/>
          <w:sz w:val="28"/>
          <w:szCs w:val="28"/>
        </w:rPr>
        <w:t>В.В. Евдокимов</w:t>
      </w:r>
    </w:p>
    <w:p w:rsidR="00A902B1" w:rsidRDefault="00A902B1" w:rsidP="00E64B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AFA" w:rsidRDefault="00A07AFA" w:rsidP="00E64B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5068" w:rsidRDefault="009B5068" w:rsidP="008E3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5068" w:rsidRPr="009B5068" w:rsidRDefault="009B5068" w:rsidP="009B5068">
      <w:pPr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  <w:sectPr w:rsidR="009B5068" w:rsidRPr="009B5068" w:rsidSect="00E64B8B">
          <w:pgSz w:w="11900" w:h="16840"/>
          <w:pgMar w:top="1057" w:right="1127" w:bottom="1193" w:left="1560" w:header="629" w:footer="765" w:gutter="0"/>
          <w:cols w:space="720"/>
        </w:sectPr>
      </w:pPr>
    </w:p>
    <w:p w:rsidR="009B5068" w:rsidRPr="009B5068" w:rsidRDefault="009B5068" w:rsidP="009B5068">
      <w:pPr>
        <w:spacing w:after="0" w:line="240" w:lineRule="auto"/>
        <w:rPr>
          <w:rFonts w:ascii="Courier New" w:eastAsia="Courier New" w:hAnsi="Courier New" w:cs="Courier New"/>
          <w:sz w:val="24"/>
          <w:szCs w:val="24"/>
          <w:lang w:bidi="ru-RU"/>
        </w:rPr>
        <w:sectPr w:rsidR="009B5068" w:rsidRPr="009B5068">
          <w:type w:val="continuous"/>
          <w:pgSz w:w="11900" w:h="16840"/>
          <w:pgMar w:top="1057" w:right="39" w:bottom="1193" w:left="903" w:header="0" w:footer="3" w:gutter="0"/>
          <w:cols w:space="720"/>
        </w:sectPr>
      </w:pPr>
    </w:p>
    <w:p w:rsidR="00E64B8B" w:rsidRDefault="009B5068" w:rsidP="00E64B8B">
      <w:pPr>
        <w:adjustRightInd w:val="0"/>
        <w:spacing w:after="0" w:line="240" w:lineRule="auto"/>
        <w:ind w:firstLine="5954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/>
        </w:rPr>
        <w:lastRenderedPageBreak/>
        <w:t xml:space="preserve">             </w:t>
      </w:r>
      <w:r w:rsidR="00E64B8B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Приложение</w:t>
      </w:r>
    </w:p>
    <w:p w:rsidR="00E64B8B" w:rsidRDefault="00E64B8B" w:rsidP="00E64B8B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E64B8B" w:rsidRDefault="00E64B8B" w:rsidP="00E64B8B">
      <w:pPr>
        <w:adjustRightInd w:val="0"/>
        <w:spacing w:after="0" w:line="240" w:lineRule="auto"/>
        <w:ind w:firstLine="6804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E64B8B" w:rsidRDefault="00E64B8B" w:rsidP="00E64B8B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E64B8B" w:rsidRDefault="00E64B8B" w:rsidP="00E64B8B">
      <w:pPr>
        <w:adjustRightInd w:val="0"/>
        <w:spacing w:after="0" w:line="240" w:lineRule="auto"/>
        <w:ind w:left="6804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</w:p>
    <w:p w:rsidR="009B5068" w:rsidRDefault="009B5068" w:rsidP="00E64B8B">
      <w:pPr>
        <w:adjustRightInd w:val="0"/>
        <w:spacing w:after="0" w:line="240" w:lineRule="auto"/>
        <w:ind w:left="5387" w:firstLine="1276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  от 20.06.2022 </w:t>
      </w:r>
      <w:r w:rsidRPr="009B5068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№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346</w:t>
      </w:r>
    </w:p>
    <w:p w:rsidR="00E64B8B" w:rsidRDefault="00E64B8B" w:rsidP="00E64B8B">
      <w:pPr>
        <w:adjustRightInd w:val="0"/>
        <w:spacing w:after="0" w:line="240" w:lineRule="auto"/>
        <w:ind w:left="5387" w:firstLine="1276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E64B8B" w:rsidRDefault="00E64B8B" w:rsidP="00E64B8B">
      <w:pPr>
        <w:adjustRightInd w:val="0"/>
        <w:spacing w:after="0" w:line="240" w:lineRule="auto"/>
        <w:ind w:left="5387" w:firstLine="1276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E64B8B" w:rsidRDefault="00E64B8B" w:rsidP="00E64B8B">
      <w:pPr>
        <w:adjustRightInd w:val="0"/>
        <w:spacing w:after="0" w:line="240" w:lineRule="auto"/>
        <w:ind w:left="5387" w:firstLine="1276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E64B8B" w:rsidRDefault="00E64B8B" w:rsidP="00E64B8B">
      <w:pPr>
        <w:adjustRightInd w:val="0"/>
        <w:spacing w:after="0" w:line="240" w:lineRule="auto"/>
        <w:ind w:left="5387" w:firstLine="1276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E64B8B" w:rsidRPr="00E64B8B" w:rsidRDefault="00E64B8B" w:rsidP="00E64B8B">
      <w:pPr>
        <w:adjustRightInd w:val="0"/>
        <w:spacing w:after="0" w:line="240" w:lineRule="auto"/>
        <w:ind w:left="5387" w:firstLine="1276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9B5068" w:rsidRPr="009B5068" w:rsidRDefault="009B5068" w:rsidP="009B5068">
      <w:pPr>
        <w:widowControl w:val="0"/>
        <w:spacing w:after="454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9B5068">
        <w:rPr>
          <w:rFonts w:ascii="Times New Roman" w:eastAsia="Times New Roman" w:hAnsi="Times New Roman" w:cs="Times New Roman"/>
          <w:b/>
          <w:bCs/>
          <w:sz w:val="40"/>
          <w:szCs w:val="40"/>
        </w:rPr>
        <w:t>Схема теплоснабжения</w:t>
      </w:r>
      <w:r w:rsidRPr="009B5068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  <w:t>Косинского сельского поселения</w:t>
      </w:r>
      <w:r w:rsidRPr="009B5068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  <w:t>Верхошижемского района Кировской области</w:t>
      </w:r>
      <w:r w:rsidRPr="009B5068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  <w:t>на период до 2029 года</w:t>
      </w:r>
    </w:p>
    <w:p w:rsidR="009B5068" w:rsidRPr="009B5068" w:rsidRDefault="009B5068" w:rsidP="009B50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ru-RU"/>
        </w:rPr>
        <w:sectPr w:rsidR="009B5068" w:rsidRPr="009B5068">
          <w:type w:val="continuous"/>
          <w:pgSz w:w="11900" w:h="16840"/>
          <w:pgMar w:top="837" w:right="0" w:bottom="644" w:left="0" w:header="0" w:footer="3" w:gutter="0"/>
          <w:cols w:space="720"/>
        </w:sectPr>
      </w:pPr>
    </w:p>
    <w:p w:rsidR="009B5068" w:rsidRPr="009B5068" w:rsidRDefault="009B5068" w:rsidP="009B506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5068" w:rsidRPr="009B5068" w:rsidRDefault="009B5068" w:rsidP="009B5068">
      <w:pPr>
        <w:keepNext/>
        <w:keepLines/>
        <w:widowControl w:val="0"/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bookmark26"/>
      <w:bookmarkStart w:id="2" w:name="bookmark25"/>
      <w:bookmarkStart w:id="3" w:name="bookmark24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Введение.</w:t>
      </w:r>
      <w:bookmarkEnd w:id="1"/>
      <w:bookmarkEnd w:id="2"/>
      <w:bookmarkEnd w:id="3"/>
    </w:p>
    <w:p w:rsidR="009B5068" w:rsidRPr="009B5068" w:rsidRDefault="009B5068" w:rsidP="009B5068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Схема теплоснабжения - документ, содержащий материалы по обоснова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нию эффективного и безопасного функционирования системы теплоснабжения, ее развития с учетом правового регулирования в области энергосбережения и повышения энергетической эффективности.</w:t>
      </w:r>
    </w:p>
    <w:p w:rsidR="009B5068" w:rsidRPr="009B5068" w:rsidRDefault="009B5068" w:rsidP="009B5068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Схема теплоснабжения Косинского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9B5068" w:rsidRPr="009B5068" w:rsidRDefault="009B5068" w:rsidP="009B5068">
      <w:pPr>
        <w:widowControl w:val="0"/>
        <w:spacing w:after="0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9B5068" w:rsidRPr="009B5068" w:rsidRDefault="009B5068" w:rsidP="009B5068">
      <w:pPr>
        <w:keepNext/>
        <w:keepLines/>
        <w:widowControl w:val="0"/>
        <w:numPr>
          <w:ilvl w:val="0"/>
          <w:numId w:val="13"/>
        </w:numPr>
        <w:tabs>
          <w:tab w:val="left" w:pos="373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bookmark34"/>
      <w:bookmarkStart w:id="5" w:name="bookmark32"/>
      <w:bookmarkStart w:id="6" w:name="bookmark33"/>
      <w:bookmarkStart w:id="7" w:name="bookmark35"/>
      <w:bookmarkEnd w:id="4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 Косинского сельского поселения Верхошижемского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района Кировской области</w:t>
      </w:r>
      <w:bookmarkEnd w:id="5"/>
      <w:bookmarkEnd w:id="6"/>
      <w:bookmarkEnd w:id="7"/>
    </w:p>
    <w:p w:rsidR="009B5068" w:rsidRPr="009B5068" w:rsidRDefault="009B5068" w:rsidP="009B5068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Косинское сельское поселение — муниципальное образование в составе Верхошижемского района Кировской области России.</w:t>
      </w:r>
    </w:p>
    <w:p w:rsidR="009B5068" w:rsidRPr="009B5068" w:rsidRDefault="009B5068" w:rsidP="009B5068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Центр — село Косино.</w:t>
      </w:r>
    </w:p>
    <w:p w:rsidR="009B5068" w:rsidRPr="009B5068" w:rsidRDefault="009B5068" w:rsidP="009B5068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Косинское сельское поселение расположено в юго-западной части Верхо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шижемского района, в 15 км от райцентра и 85 км от областного центра. В со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став Косинского сельского поселения входят 7 населенных пунктов:</w:t>
      </w:r>
    </w:p>
    <w:p w:rsidR="009B5068" w:rsidRPr="009B5068" w:rsidRDefault="009B5068" w:rsidP="001774DC">
      <w:pPr>
        <w:widowControl w:val="0"/>
        <w:numPr>
          <w:ilvl w:val="0"/>
          <w:numId w:val="14"/>
        </w:numPr>
        <w:tabs>
          <w:tab w:val="left" w:pos="1310"/>
        </w:tabs>
        <w:spacing w:after="0" w:line="240" w:lineRule="auto"/>
        <w:ind w:firstLine="9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bookmark36"/>
      <w:bookmarkEnd w:id="8"/>
      <w:r w:rsidRPr="009B5068">
        <w:rPr>
          <w:rFonts w:ascii="Times New Roman" w:eastAsia="Times New Roman" w:hAnsi="Times New Roman" w:cs="Times New Roman"/>
          <w:sz w:val="28"/>
          <w:szCs w:val="28"/>
        </w:rPr>
        <w:t>с. Косино;</w:t>
      </w:r>
    </w:p>
    <w:p w:rsidR="009B5068" w:rsidRPr="009B5068" w:rsidRDefault="009B5068" w:rsidP="001774DC">
      <w:pPr>
        <w:widowControl w:val="0"/>
        <w:numPr>
          <w:ilvl w:val="0"/>
          <w:numId w:val="14"/>
        </w:numPr>
        <w:tabs>
          <w:tab w:val="left" w:pos="1310"/>
        </w:tabs>
        <w:spacing w:after="0" w:line="240" w:lineRule="auto"/>
        <w:ind w:firstLine="9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bookmark37"/>
      <w:bookmarkEnd w:id="9"/>
      <w:r w:rsidRPr="009B5068">
        <w:rPr>
          <w:rFonts w:ascii="Times New Roman" w:eastAsia="Times New Roman" w:hAnsi="Times New Roman" w:cs="Times New Roman"/>
          <w:sz w:val="28"/>
          <w:szCs w:val="28"/>
        </w:rPr>
        <w:t>д. Безденежные;</w:t>
      </w:r>
    </w:p>
    <w:p w:rsidR="009B5068" w:rsidRPr="009B5068" w:rsidRDefault="009B5068" w:rsidP="001774DC">
      <w:pPr>
        <w:widowControl w:val="0"/>
        <w:numPr>
          <w:ilvl w:val="0"/>
          <w:numId w:val="14"/>
        </w:numPr>
        <w:tabs>
          <w:tab w:val="left" w:pos="1310"/>
        </w:tabs>
        <w:spacing w:after="0" w:line="240" w:lineRule="auto"/>
        <w:ind w:firstLine="9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bookmark38"/>
      <w:bookmarkEnd w:id="10"/>
      <w:r w:rsidRPr="009B5068">
        <w:rPr>
          <w:rFonts w:ascii="Times New Roman" w:eastAsia="Times New Roman" w:hAnsi="Times New Roman" w:cs="Times New Roman"/>
          <w:sz w:val="28"/>
          <w:szCs w:val="28"/>
        </w:rPr>
        <w:t>д. Вьюги;</w:t>
      </w:r>
    </w:p>
    <w:p w:rsidR="009B5068" w:rsidRPr="009B5068" w:rsidRDefault="009B5068" w:rsidP="001774DC">
      <w:pPr>
        <w:widowControl w:val="0"/>
        <w:numPr>
          <w:ilvl w:val="0"/>
          <w:numId w:val="14"/>
        </w:numPr>
        <w:tabs>
          <w:tab w:val="left" w:pos="1310"/>
        </w:tabs>
        <w:spacing w:after="0" w:line="240" w:lineRule="auto"/>
        <w:ind w:firstLine="9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bookmark39"/>
      <w:bookmarkEnd w:id="11"/>
      <w:r w:rsidRPr="009B5068">
        <w:rPr>
          <w:rFonts w:ascii="Times New Roman" w:eastAsia="Times New Roman" w:hAnsi="Times New Roman" w:cs="Times New Roman"/>
          <w:sz w:val="28"/>
          <w:szCs w:val="28"/>
        </w:rPr>
        <w:t>д. Конопли;</w:t>
      </w:r>
    </w:p>
    <w:p w:rsidR="009B5068" w:rsidRPr="009B5068" w:rsidRDefault="009B5068" w:rsidP="001774DC">
      <w:pPr>
        <w:widowControl w:val="0"/>
        <w:numPr>
          <w:ilvl w:val="0"/>
          <w:numId w:val="14"/>
        </w:numPr>
        <w:tabs>
          <w:tab w:val="left" w:pos="1310"/>
        </w:tabs>
        <w:spacing w:after="0" w:line="240" w:lineRule="auto"/>
        <w:ind w:firstLine="9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bookmark40"/>
      <w:bookmarkEnd w:id="12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Устюги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068" w:rsidRPr="009B5068" w:rsidRDefault="009B5068" w:rsidP="001774DC">
      <w:pPr>
        <w:widowControl w:val="0"/>
        <w:numPr>
          <w:ilvl w:val="0"/>
          <w:numId w:val="14"/>
        </w:numPr>
        <w:tabs>
          <w:tab w:val="left" w:pos="1310"/>
        </w:tabs>
        <w:spacing w:after="0" w:line="240" w:lineRule="auto"/>
        <w:ind w:firstLine="9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bookmark41"/>
      <w:bookmarkEnd w:id="13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Чикиши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068" w:rsidRPr="009B5068" w:rsidRDefault="009B5068" w:rsidP="001774DC">
      <w:pPr>
        <w:widowControl w:val="0"/>
        <w:numPr>
          <w:ilvl w:val="0"/>
          <w:numId w:val="14"/>
        </w:numPr>
        <w:tabs>
          <w:tab w:val="left" w:pos="1310"/>
        </w:tabs>
        <w:spacing w:after="0" w:line="240" w:lineRule="auto"/>
        <w:ind w:firstLine="9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bookmark42"/>
      <w:bookmarkEnd w:id="14"/>
      <w:r w:rsidRPr="009B5068">
        <w:rPr>
          <w:rFonts w:ascii="Times New Roman" w:eastAsia="Times New Roman" w:hAnsi="Times New Roman" w:cs="Times New Roman"/>
          <w:sz w:val="28"/>
          <w:szCs w:val="28"/>
        </w:rPr>
        <w:t>д. Шевели.</w:t>
      </w:r>
    </w:p>
    <w:p w:rsidR="009B5068" w:rsidRPr="009B5068" w:rsidRDefault="009B5068" w:rsidP="009B5068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Сегодня площадь территории поселения составляет 235,17 кв. км. Населе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ние проживает в трёх населённых пунктах: с. Косино, д. Безденежные, д.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Устю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ги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>. На территории сельского поселения в сочетании лесные угодья и охотничье-промысловые ресурсы могут служить местом для создания оздоровительно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го центра, развития туризма.</w:t>
      </w:r>
    </w:p>
    <w:p w:rsidR="009B5068" w:rsidRPr="009B5068" w:rsidRDefault="009B5068" w:rsidP="009B5068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Косинское сельское поселение богато промысловыми ресурсами. Наличие лесных ресурсов дает возможность развития лесной, деревообрабатывающей отрасли, туризма, земельные ресурсы - потенциал для развития сельского хо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зяйства, водно-биологические ресурсы, организация рыбного хозяйства и ту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ризма.</w:t>
      </w:r>
    </w:p>
    <w:p w:rsidR="009B5068" w:rsidRPr="009B5068" w:rsidRDefault="009B5068" w:rsidP="009B5068">
      <w:pPr>
        <w:keepNext/>
        <w:keepLines/>
        <w:widowControl w:val="0"/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bookmark43"/>
      <w:bookmarkStart w:id="16" w:name="bookmark46"/>
      <w:bookmarkStart w:id="17" w:name="bookmark45"/>
      <w:bookmarkStart w:id="18" w:name="bookmark44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2. Существующее положение в сфере производства, передачи и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потребления тепловой энергии для целей теплоснабжения</w:t>
      </w:r>
      <w:bookmarkEnd w:id="15"/>
      <w:bookmarkEnd w:id="16"/>
      <w:bookmarkEnd w:id="17"/>
      <w:bookmarkEnd w:id="18"/>
    </w:p>
    <w:p w:rsidR="009B5068" w:rsidRPr="009B5068" w:rsidRDefault="009B5068" w:rsidP="009B5068">
      <w:pPr>
        <w:widowControl w:val="0"/>
        <w:spacing w:after="5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bookmark47"/>
      <w:r w:rsidRPr="009B5068">
        <w:rPr>
          <w:rFonts w:ascii="Times New Roman" w:eastAsia="Times New Roman" w:hAnsi="Times New Roman" w:cs="Times New Roman"/>
          <w:sz w:val="28"/>
          <w:szCs w:val="28"/>
        </w:rPr>
        <w:t>Теплоснабжение Косинского сельского поселения осуществляется как по централизованной системе, так и по децентрализованной от автономных источ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ников теплоснабжения.</w:t>
      </w:r>
      <w:bookmarkEnd w:id="19"/>
    </w:p>
    <w:p w:rsidR="009B5068" w:rsidRPr="009B5068" w:rsidRDefault="009B5068" w:rsidP="009B5068">
      <w:pPr>
        <w:keepNext/>
        <w:keepLines/>
        <w:widowControl w:val="0"/>
        <w:numPr>
          <w:ilvl w:val="0"/>
          <w:numId w:val="15"/>
        </w:numPr>
        <w:tabs>
          <w:tab w:val="left" w:pos="556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0" w:name="bookmark50"/>
      <w:bookmarkStart w:id="21" w:name="bookmark48"/>
      <w:bookmarkStart w:id="22" w:name="bookmark49"/>
      <w:bookmarkStart w:id="23" w:name="bookmark51"/>
      <w:bookmarkEnd w:id="20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Функциональная структура теплоснабжения</w:t>
      </w:r>
      <w:bookmarkEnd w:id="21"/>
      <w:bookmarkEnd w:id="22"/>
      <w:bookmarkEnd w:id="23"/>
    </w:p>
    <w:p w:rsidR="009B5068" w:rsidRPr="009B5068" w:rsidRDefault="009B5068" w:rsidP="009B5068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Теплоснабжение Косинского сельского поселения осуществляется: в частных домах от печей и котлов на твердом топливе, начальная школа от ко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тельной, работающей на твердом топливе. Горячее водоснабжение Косинского сельского поселения отсутствует.</w:t>
      </w:r>
    </w:p>
    <w:p w:rsidR="009B5068" w:rsidRPr="009B5068" w:rsidRDefault="009B5068" w:rsidP="009B5068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Коммерческой организацией, осуществляющей централизованное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снабжение на территории Косинского сельского поселения, является ООО «РСУ». Прибор учета тепловой энергии у МКОУ НОШ с. Косино отсутству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ет.</w:t>
      </w:r>
    </w:p>
    <w:p w:rsidR="009B5068" w:rsidRPr="009B5068" w:rsidRDefault="009B5068" w:rsidP="009B5068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Теплоснабжение осуществляется от котельной, работающей на твердом топливе. Установленная мощность котельной составляет 0,6 Гкал/час.</w:t>
      </w:r>
    </w:p>
    <w:p w:rsidR="009B5068" w:rsidRPr="009B5068" w:rsidRDefault="009B5068" w:rsidP="009B5068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 тепловых сетей в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Косинском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состав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ляет</w:t>
      </w:r>
      <w:bookmarkStart w:id="24" w:name="_Hlk99546048"/>
      <w:r w:rsidRPr="009B5068">
        <w:rPr>
          <w:rFonts w:ascii="Times New Roman" w:eastAsia="Times New Roman" w:hAnsi="Times New Roman" w:cs="Times New Roman"/>
          <w:sz w:val="28"/>
          <w:szCs w:val="28"/>
        </w:rPr>
        <w:t> 400</w:t>
      </w:r>
      <w:bookmarkEnd w:id="24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м, из них в надземном исполнении 400 м, что составляет 100% от об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щей протяженности теплотрассы.</w:t>
      </w:r>
    </w:p>
    <w:p w:rsidR="009B5068" w:rsidRPr="009B5068" w:rsidRDefault="009B5068" w:rsidP="009B5068">
      <w:pPr>
        <w:widowControl w:val="0"/>
        <w:spacing w:after="6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Прокладка тепловых сетей проводилась в 1975году.</w:t>
      </w:r>
    </w:p>
    <w:p w:rsidR="009B5068" w:rsidRPr="009B5068" w:rsidRDefault="009B5068" w:rsidP="009B5068">
      <w:pPr>
        <w:keepNext/>
        <w:keepLines/>
        <w:widowControl w:val="0"/>
        <w:numPr>
          <w:ilvl w:val="0"/>
          <w:numId w:val="15"/>
        </w:numPr>
        <w:tabs>
          <w:tab w:val="left" w:pos="538"/>
        </w:tabs>
        <w:spacing w:before="160"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5" w:name="bookmark54"/>
      <w:bookmarkStart w:id="26" w:name="bookmark52"/>
      <w:bookmarkStart w:id="27" w:name="bookmark53"/>
      <w:bookmarkStart w:id="28" w:name="bookmark55"/>
      <w:bookmarkEnd w:id="25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тепловой энергии</w:t>
      </w:r>
      <w:bookmarkEnd w:id="26"/>
      <w:bookmarkEnd w:id="27"/>
      <w:bookmarkEnd w:id="28"/>
    </w:p>
    <w:p w:rsidR="009B5068" w:rsidRPr="009B5068" w:rsidRDefault="009B5068" w:rsidP="009B5068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ООО «РСУ» является теплоснабжающей организацией, осуществляю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щей производство, передачу и распределение тепловой энергии между потре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бителями по сетям. Основной задачей организации является надежное и беспе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ребойное теплоснабжение потребителей.</w:t>
      </w:r>
    </w:p>
    <w:p w:rsidR="009B5068" w:rsidRPr="009B5068" w:rsidRDefault="009B5068" w:rsidP="009B5068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Сырая вода поступает в котельные из централизованного водопровода. Система теплоснабжения открытая.</w:t>
      </w:r>
    </w:p>
    <w:p w:rsidR="009B5068" w:rsidRPr="009B5068" w:rsidRDefault="009B5068" w:rsidP="009B5068">
      <w:pPr>
        <w:widowControl w:val="0"/>
        <w:spacing w:line="232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В таблицах 2.1 представлена краткая характеристика оборудования ко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тельной.</w:t>
      </w:r>
    </w:p>
    <w:p w:rsidR="009B5068" w:rsidRPr="009B5068" w:rsidRDefault="009B5068" w:rsidP="009B5068">
      <w:pPr>
        <w:widowControl w:val="0"/>
        <w:spacing w:after="0" w:line="240" w:lineRule="auto"/>
        <w:ind w:left="110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Таблица 2.1 - Ведомость технико-экономических характеристик котельных</w:t>
      </w:r>
    </w:p>
    <w:tbl>
      <w:tblPr>
        <w:tblOverlap w:val="never"/>
        <w:tblW w:w="96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5"/>
        <w:gridCol w:w="1853"/>
        <w:gridCol w:w="2828"/>
      </w:tblGrid>
      <w:tr w:rsidR="009B5068" w:rsidRPr="009B5068" w:rsidTr="00AB7056">
        <w:trPr>
          <w:trHeight w:hRule="exact" w:val="754"/>
          <w:jc w:val="center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НОШ с. Косино</w:t>
            </w:r>
          </w:p>
        </w:tc>
      </w:tr>
      <w:tr w:rsidR="009B5068" w:rsidRPr="009B5068" w:rsidTr="00AB7056">
        <w:trPr>
          <w:trHeight w:hRule="exact" w:val="341"/>
          <w:jc w:val="center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Гкал/ч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B5068" w:rsidRPr="009B5068" w:rsidTr="00AB7056">
        <w:trPr>
          <w:trHeight w:val="331"/>
          <w:jc w:val="center"/>
        </w:trPr>
        <w:tc>
          <w:tcPr>
            <w:tcW w:w="96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Котлы</w:t>
            </w:r>
          </w:p>
        </w:tc>
      </w:tr>
      <w:tr w:rsidR="009B5068" w:rsidRPr="009B5068" w:rsidTr="00AB7056">
        <w:trPr>
          <w:trHeight w:hRule="exact" w:val="943"/>
          <w:jc w:val="center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котла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чугунный секционный «Универсал-5»</w:t>
            </w:r>
          </w:p>
        </w:tc>
      </w:tr>
      <w:tr w:rsidR="009B5068" w:rsidRPr="009B5068" w:rsidTr="00AB7056">
        <w:trPr>
          <w:trHeight w:hRule="exact" w:val="331"/>
          <w:jc w:val="center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Расчетный КПД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B5068" w:rsidRPr="009B5068" w:rsidTr="00AB7056">
        <w:trPr>
          <w:trHeight w:hRule="exact" w:val="336"/>
          <w:jc w:val="center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5068" w:rsidRPr="009B5068" w:rsidTr="00AB7056">
        <w:trPr>
          <w:trHeight w:val="336"/>
          <w:jc w:val="center"/>
        </w:trPr>
        <w:tc>
          <w:tcPr>
            <w:tcW w:w="96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Сетевой насос</w:t>
            </w:r>
          </w:p>
        </w:tc>
      </w:tr>
      <w:tr w:rsidR="009B5068" w:rsidRPr="009B5068" w:rsidTr="00AB7056">
        <w:trPr>
          <w:trHeight w:hRule="exact" w:val="331"/>
          <w:jc w:val="center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B5068" w:rsidRPr="009B5068" w:rsidTr="00AB7056">
        <w:trPr>
          <w:trHeight w:hRule="exact" w:val="331"/>
          <w:jc w:val="center"/>
        </w:trPr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B5068" w:rsidRPr="009B5068" w:rsidRDefault="009B5068" w:rsidP="009B5068">
      <w:pPr>
        <w:widowControl w:val="0"/>
        <w:spacing w:after="679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9B5068" w:rsidRPr="009B5068" w:rsidRDefault="009B5068" w:rsidP="009B5068">
      <w:pPr>
        <w:widowControl w:val="0"/>
        <w:spacing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ции и др.). Для обеспечения высокого качества теплоснабжения, а также эко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номичных режимов выработки тепла на станции и транспорта его по тепловым сетям, выбирается соответствующий способ регулирования. На котельных ис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пользуется качественный способ регулирования отпуска тепловой энергии, за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ключающийся в регулировании отпуска теплоты путем изменения температуры теплоносителя на выходе из котельных при сохранении постоянным количества (расхода) теплоносителя, подаваемого в сеть.</w:t>
      </w:r>
    </w:p>
    <w:p w:rsidR="009B5068" w:rsidRPr="009B5068" w:rsidRDefault="009B5068" w:rsidP="00C22EB4">
      <w:pPr>
        <w:keepNext/>
        <w:keepLines/>
        <w:widowControl w:val="0"/>
        <w:numPr>
          <w:ilvl w:val="0"/>
          <w:numId w:val="15"/>
        </w:numPr>
        <w:tabs>
          <w:tab w:val="left" w:pos="543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9" w:name="bookmark58"/>
      <w:bookmarkStart w:id="30" w:name="bookmark56"/>
      <w:bookmarkStart w:id="31" w:name="bookmark57"/>
      <w:bookmarkStart w:id="32" w:name="bookmark59"/>
      <w:bookmarkEnd w:id="29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Тепловые сети, сооружения на них и тепловые пункты</w:t>
      </w:r>
      <w:bookmarkEnd w:id="30"/>
      <w:bookmarkEnd w:id="31"/>
      <w:bookmarkEnd w:id="32"/>
    </w:p>
    <w:p w:rsidR="009B5068" w:rsidRPr="009B5068" w:rsidRDefault="009B5068" w:rsidP="00C22EB4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 тепловых сетей в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Косинском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состав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ляет 400 м, из них в надземном исполнении 400 м, что составляет 100% от об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щей протяженности теплотрассы. Прокладка тепловых сетей проводилась 1975 году. Система отопления –открытая. Нормативный срок службы труб тепловых сетей составляет 25 лет. Общий износ сетей составляет 85%.</w:t>
      </w:r>
    </w:p>
    <w:p w:rsidR="009B5068" w:rsidRPr="009B5068" w:rsidRDefault="009B5068" w:rsidP="009B5068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Протяженность и состояние тепловых сетей подземной прокладки представлено в таблице 2.2</w:t>
      </w:r>
    </w:p>
    <w:p w:rsidR="009B5068" w:rsidRPr="009B5068" w:rsidRDefault="009B5068" w:rsidP="009B5068">
      <w:pPr>
        <w:widowControl w:val="0"/>
        <w:spacing w:after="0" w:line="240" w:lineRule="auto"/>
        <w:ind w:left="4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B5068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Таблица 2.2 - Протяженность и состояния тепловых сетей</w:t>
      </w:r>
    </w:p>
    <w:p w:rsidR="009B5068" w:rsidRPr="009B5068" w:rsidRDefault="009B5068" w:rsidP="009B5068">
      <w:pPr>
        <w:widowControl w:val="0"/>
        <w:spacing w:after="0" w:line="240" w:lineRule="auto"/>
        <w:ind w:left="48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97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9"/>
        <w:gridCol w:w="2150"/>
        <w:gridCol w:w="1838"/>
        <w:gridCol w:w="1860"/>
      </w:tblGrid>
      <w:tr w:rsidR="009B5068" w:rsidRPr="009B5068" w:rsidTr="00AB7056">
        <w:trPr>
          <w:trHeight w:hRule="exact" w:val="677"/>
          <w:jc w:val="center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прокладки</w:t>
            </w:r>
          </w:p>
        </w:tc>
      </w:tr>
      <w:tr w:rsidR="009B5068" w:rsidRPr="009B5068" w:rsidTr="00AB7056">
        <w:trPr>
          <w:trHeight w:hRule="exact" w:val="485"/>
          <w:jc w:val="center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Тепловые сети, в том числе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9B5068" w:rsidRPr="009B5068" w:rsidTr="00AB7056">
        <w:trPr>
          <w:trHeight w:hRule="exact" w:val="480"/>
          <w:jc w:val="center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У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9B5068" w:rsidRPr="009B5068" w:rsidTr="00AB7056">
        <w:trPr>
          <w:trHeight w:hRule="exact" w:val="672"/>
          <w:jc w:val="center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физический износ тепловых сетей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</w:tbl>
    <w:p w:rsidR="009B5068" w:rsidRPr="009B5068" w:rsidRDefault="009B5068" w:rsidP="009B5068">
      <w:pPr>
        <w:widowControl w:val="0"/>
        <w:spacing w:after="439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9B5068" w:rsidRPr="009B5068" w:rsidRDefault="009B5068" w:rsidP="009B5068">
      <w:pPr>
        <w:widowControl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Расчеты потерь тепловой энергии теплопередачей через изоляционные конструкции 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9B5068" w:rsidRPr="009B5068" w:rsidRDefault="009B5068" w:rsidP="009B5068">
      <w:pPr>
        <w:widowControl w:val="0"/>
        <w:spacing w:after="58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Для определения нормируемых тепловых потерь реконструируемых, а также вновь прокладываемых участков тепловых сетей приняты нормы удельных 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</w:r>
      <w:bookmarkStart w:id="33" w:name="bookmark60"/>
      <w:r w:rsidRPr="009B5068">
        <w:rPr>
          <w:rFonts w:ascii="Times New Roman" w:eastAsia="Times New Roman" w:hAnsi="Times New Roman" w:cs="Times New Roman"/>
          <w:sz w:val="28"/>
          <w:szCs w:val="28"/>
        </w:rPr>
        <w:t>тепловых потерь, соответствующие периоду проектирования этих участков трубопроводов.</w:t>
      </w:r>
      <w:bookmarkEnd w:id="33"/>
    </w:p>
    <w:p w:rsidR="009B5068" w:rsidRPr="009B5068" w:rsidRDefault="009B5068" w:rsidP="009B5068">
      <w:pPr>
        <w:keepNext/>
        <w:keepLines/>
        <w:widowControl w:val="0"/>
        <w:numPr>
          <w:ilvl w:val="0"/>
          <w:numId w:val="16"/>
        </w:numPr>
        <w:tabs>
          <w:tab w:val="left" w:pos="471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4" w:name="bookmark63"/>
      <w:bookmarkStart w:id="35" w:name="bookmark61"/>
      <w:bookmarkStart w:id="36" w:name="bookmark62"/>
      <w:bookmarkStart w:id="37" w:name="bookmark64"/>
      <w:bookmarkEnd w:id="34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Зоны действия источников тепловой энергии</w:t>
      </w:r>
      <w:bookmarkEnd w:id="35"/>
      <w:bookmarkEnd w:id="36"/>
      <w:bookmarkEnd w:id="37"/>
    </w:p>
    <w:p w:rsidR="009B5068" w:rsidRPr="009B5068" w:rsidRDefault="009B5068" w:rsidP="009B5068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Среди основных мероприятий по энергосбережению в системах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снабжения можно выделить оптимизацию систем теплоснабжения с учетом эффективного радиуса теплоснабжения.</w:t>
      </w:r>
    </w:p>
    <w:p w:rsidR="009B5068" w:rsidRPr="009B5068" w:rsidRDefault="009B5068" w:rsidP="009B5068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Передача тепловой энергии на большие расстояния является экономически неэффективной.</w:t>
      </w:r>
    </w:p>
    <w:p w:rsidR="009B5068" w:rsidRPr="009B5068" w:rsidRDefault="009B5068" w:rsidP="009B5068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теплопо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требляющих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гии.</w:t>
      </w:r>
    </w:p>
    <w:p w:rsidR="009B5068" w:rsidRPr="009B5068" w:rsidRDefault="009B5068" w:rsidP="009B5068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Радиус эффективного теплоснабжения - максимальное расстояние от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теп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лопотребляющей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установки до ближайшего источника тепловой энергии в си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стеме теплоснабжения, при превышении которого подключение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теплопотреб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ляющей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установки к данной системе теплоснабжения нецелесообразно по при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чине увеличения совокупных расходов в системе теплоснабжения.</w:t>
      </w:r>
    </w:p>
    <w:p w:rsidR="009B5068" w:rsidRPr="009B5068" w:rsidRDefault="009B5068" w:rsidP="009B5068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Увеличение радиусов действия существующих источников теплоснабже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ния не предусматривается, новое строительство предполагает и строительство автономных систем теплоснабжения.</w:t>
      </w:r>
      <w:bookmarkStart w:id="38" w:name="bookmark65"/>
      <w:bookmarkEnd w:id="38"/>
    </w:p>
    <w:p w:rsidR="009B5068" w:rsidRPr="009B5068" w:rsidRDefault="009B5068" w:rsidP="009B5068">
      <w:pPr>
        <w:widowControl w:val="0"/>
        <w:spacing w:after="0" w:line="360" w:lineRule="auto"/>
        <w:ind w:firstLine="5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Тепловые нагрузки потребителей тепловой энергии, групп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потребителей тепловой энергии в зонах действия источников</w:t>
      </w:r>
    </w:p>
    <w:p w:rsidR="009B5068" w:rsidRPr="009B5068" w:rsidRDefault="009B5068" w:rsidP="009B5068">
      <w:pPr>
        <w:widowControl w:val="0"/>
        <w:spacing w:after="0" w:line="360" w:lineRule="auto"/>
        <w:ind w:firstLine="5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тепловой энергии</w:t>
      </w:r>
    </w:p>
    <w:p w:rsidR="009B5068" w:rsidRPr="009B5068" w:rsidRDefault="009B5068" w:rsidP="009B5068">
      <w:pPr>
        <w:widowControl w:val="0"/>
        <w:spacing w:after="240" w:line="36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Количество потребляемой тепловой энергии потребителями зависит от многих факторов:</w:t>
      </w:r>
    </w:p>
    <w:p w:rsidR="009B5068" w:rsidRPr="00C22EB4" w:rsidRDefault="009B5068" w:rsidP="00C22EB4">
      <w:pPr>
        <w:pStyle w:val="a9"/>
        <w:widowControl w:val="0"/>
        <w:numPr>
          <w:ilvl w:val="2"/>
          <w:numId w:val="22"/>
        </w:numPr>
        <w:tabs>
          <w:tab w:val="left" w:pos="1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bookmark66"/>
      <w:bookmarkEnd w:id="39"/>
      <w:r w:rsidRPr="00C22EB4">
        <w:rPr>
          <w:rFonts w:ascii="Times New Roman" w:eastAsia="Times New Roman" w:hAnsi="Times New Roman" w:cs="Times New Roman"/>
          <w:sz w:val="28"/>
          <w:szCs w:val="28"/>
        </w:rPr>
        <w:t>обеспеченности населения жильем с централизованными коммуникациями;</w:t>
      </w:r>
    </w:p>
    <w:p w:rsidR="009B5068" w:rsidRPr="00C22EB4" w:rsidRDefault="009B5068" w:rsidP="00C22EB4">
      <w:pPr>
        <w:pStyle w:val="a9"/>
        <w:widowControl w:val="0"/>
        <w:numPr>
          <w:ilvl w:val="2"/>
          <w:numId w:val="22"/>
        </w:numPr>
        <w:tabs>
          <w:tab w:val="left" w:pos="1540"/>
        </w:tabs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40" w:name="bookmark67"/>
      <w:bookmarkEnd w:id="40"/>
      <w:r w:rsidRPr="00C22EB4">
        <w:rPr>
          <w:rFonts w:ascii="Times New Roman" w:eastAsia="Times New Roman" w:hAnsi="Times New Roman" w:cs="Times New Roman"/>
          <w:sz w:val="28"/>
          <w:szCs w:val="28"/>
        </w:rPr>
        <w:t>температуры наружного воздуха;</w:t>
      </w:r>
    </w:p>
    <w:p w:rsidR="009B5068" w:rsidRPr="00C22EB4" w:rsidRDefault="009B5068" w:rsidP="00C22EB4">
      <w:pPr>
        <w:pStyle w:val="a9"/>
        <w:widowControl w:val="0"/>
        <w:numPr>
          <w:ilvl w:val="2"/>
          <w:numId w:val="22"/>
        </w:numPr>
        <w:tabs>
          <w:tab w:val="left" w:pos="1540"/>
        </w:tabs>
        <w:spacing w:after="0" w:line="26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" w:name="bookmark68"/>
      <w:bookmarkEnd w:id="41"/>
      <w:r w:rsidRPr="00C22EB4">
        <w:rPr>
          <w:rFonts w:ascii="Times New Roman" w:eastAsia="Times New Roman" w:hAnsi="Times New Roman" w:cs="Times New Roman"/>
          <w:sz w:val="28"/>
          <w:szCs w:val="28"/>
        </w:rPr>
        <w:t>от теплопроводности наружных ограждающих поверхностей зданий;</w:t>
      </w:r>
    </w:p>
    <w:p w:rsidR="009B5068" w:rsidRPr="00C22EB4" w:rsidRDefault="009B5068" w:rsidP="00C22EB4">
      <w:pPr>
        <w:pStyle w:val="a9"/>
        <w:widowControl w:val="0"/>
        <w:numPr>
          <w:ilvl w:val="2"/>
          <w:numId w:val="22"/>
        </w:numPr>
        <w:tabs>
          <w:tab w:val="left" w:pos="1540"/>
        </w:tabs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42" w:name="bookmark69"/>
      <w:bookmarkEnd w:id="42"/>
      <w:r w:rsidRPr="00C22EB4">
        <w:rPr>
          <w:rFonts w:ascii="Times New Roman" w:eastAsia="Times New Roman" w:hAnsi="Times New Roman" w:cs="Times New Roman"/>
          <w:sz w:val="28"/>
          <w:szCs w:val="28"/>
        </w:rPr>
        <w:t>от характера отопительного сезона;</w:t>
      </w:r>
    </w:p>
    <w:p w:rsidR="009B5068" w:rsidRPr="00C22EB4" w:rsidRDefault="009B5068" w:rsidP="00C22EB4">
      <w:pPr>
        <w:pStyle w:val="a9"/>
        <w:widowControl w:val="0"/>
        <w:numPr>
          <w:ilvl w:val="2"/>
          <w:numId w:val="22"/>
        </w:numPr>
        <w:tabs>
          <w:tab w:val="left" w:pos="1540"/>
        </w:tabs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43" w:name="bookmark70"/>
      <w:bookmarkEnd w:id="43"/>
      <w:r w:rsidRPr="00C22EB4">
        <w:rPr>
          <w:rFonts w:ascii="Times New Roman" w:eastAsia="Times New Roman" w:hAnsi="Times New Roman" w:cs="Times New Roman"/>
          <w:sz w:val="28"/>
          <w:szCs w:val="28"/>
        </w:rPr>
        <w:t>от назначения зданий.</w:t>
      </w:r>
    </w:p>
    <w:p w:rsidR="009B5068" w:rsidRPr="009B5068" w:rsidRDefault="009B5068" w:rsidP="009B5068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Косинское сельское поселение расположено в строительно-климатическом районе ПВ. Расчётные температуры для проектирования отопления и вентиля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ции по СНиП «Строительная климатология» соответственно приняты и состав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ляют -33°C и -3,26°С. Прогнозируемая продолжительность отопительного пе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риода принята </w:t>
      </w:r>
      <w:r w:rsidRPr="009B5068">
        <w:rPr>
          <w:rFonts w:ascii="Times New Roman" w:eastAsia="Times New Roman" w:hAnsi="Times New Roman" w:cs="Times New Roman"/>
          <w:color w:val="303030"/>
          <w:sz w:val="28"/>
          <w:szCs w:val="28"/>
        </w:rPr>
        <w:t>231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t>дней.</w:t>
      </w:r>
    </w:p>
    <w:p w:rsidR="009B5068" w:rsidRPr="009B5068" w:rsidRDefault="009B5068" w:rsidP="009B5068">
      <w:pPr>
        <w:widowControl w:val="0"/>
        <w:spacing w:after="48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Ожидаемые температуры наружного воздуха в отопительный период 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строительно-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климатологический район аналогичен данному району.</w:t>
      </w:r>
    </w:p>
    <w:p w:rsidR="009B5068" w:rsidRPr="009B5068" w:rsidRDefault="009B5068" w:rsidP="009B5068">
      <w:pPr>
        <w:widowControl w:val="0"/>
        <w:spacing w:after="0" w:line="240" w:lineRule="auto"/>
        <w:ind w:left="677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Таблица 2.3 - Средняя температура воздуха за последние пять лет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955"/>
        <w:gridCol w:w="955"/>
        <w:gridCol w:w="970"/>
        <w:gridCol w:w="974"/>
        <w:gridCol w:w="960"/>
        <w:gridCol w:w="3269"/>
      </w:tblGrid>
      <w:tr w:rsidR="009B5068" w:rsidRPr="00E64B8B" w:rsidTr="009B5068">
        <w:trPr>
          <w:trHeight w:hRule="exact" w:val="485"/>
          <w:jc w:val="center"/>
        </w:trPr>
        <w:tc>
          <w:tcPr>
            <w:tcW w:w="663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температура воздуха за год, С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CBCB"/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температура за последние пять лет, С</w:t>
            </w:r>
          </w:p>
        </w:tc>
      </w:tr>
      <w:tr w:rsidR="009B5068" w:rsidRPr="00E64B8B" w:rsidTr="009B5068">
        <w:trPr>
          <w:trHeight w:hRule="exact" w:val="47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9B5068" w:rsidRPr="00E64B8B" w:rsidTr="009B5068">
        <w:trPr>
          <w:trHeight w:hRule="exact" w:val="466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-12,6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-11,9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-19,2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-13,7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-12,28</w:t>
            </w:r>
          </w:p>
        </w:tc>
      </w:tr>
      <w:tr w:rsidR="009B5068" w:rsidRPr="00E64B8B" w:rsidTr="009B5068">
        <w:trPr>
          <w:trHeight w:hRule="exact" w:val="47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-15,8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-7,1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-20,1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-13,72</w:t>
            </w:r>
          </w:p>
        </w:tc>
      </w:tr>
      <w:tr w:rsidR="009B5068" w:rsidRPr="00E64B8B" w:rsidTr="009B5068">
        <w:trPr>
          <w:trHeight w:hRule="exact" w:val="48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-4,1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-6,8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-4,0</w:t>
            </w:r>
          </w:p>
        </w:tc>
      </w:tr>
    </w:tbl>
    <w:p w:rsidR="009B5068" w:rsidRPr="00E64B8B" w:rsidRDefault="009B5068" w:rsidP="009B5068">
      <w:pPr>
        <w:widowControl w:val="0"/>
        <w:spacing w:after="0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955"/>
        <w:gridCol w:w="960"/>
        <w:gridCol w:w="970"/>
        <w:gridCol w:w="970"/>
        <w:gridCol w:w="965"/>
        <w:gridCol w:w="3274"/>
      </w:tblGrid>
      <w:tr w:rsidR="009B5068" w:rsidRPr="00E64B8B" w:rsidTr="009B5068">
        <w:trPr>
          <w:trHeight w:hRule="exact" w:val="475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4,78</w:t>
            </w:r>
          </w:p>
        </w:tc>
      </w:tr>
      <w:tr w:rsidR="009B5068" w:rsidRPr="00E64B8B" w:rsidTr="009B5068">
        <w:trPr>
          <w:trHeight w:hRule="exact" w:val="46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11,88</w:t>
            </w:r>
          </w:p>
        </w:tc>
      </w:tr>
      <w:tr w:rsidR="009B5068" w:rsidRPr="00E64B8B" w:rsidTr="009B5068">
        <w:trPr>
          <w:trHeight w:hRule="exact" w:val="46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5068" w:rsidRPr="00E64B8B" w:rsidRDefault="009B5068" w:rsidP="009B5068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9,26</w:t>
            </w:r>
          </w:p>
        </w:tc>
      </w:tr>
      <w:tr w:rsidR="009B5068" w:rsidRPr="00E64B8B" w:rsidTr="009B5068">
        <w:trPr>
          <w:trHeight w:hRule="exact" w:val="46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9B5068" w:rsidRPr="00E64B8B" w:rsidTr="009B5068">
        <w:trPr>
          <w:trHeight w:hRule="exact" w:val="461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-5,3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-2,12</w:t>
            </w:r>
          </w:p>
        </w:tc>
      </w:tr>
      <w:tr w:rsidR="009B5068" w:rsidRPr="00E64B8B" w:rsidTr="009B5068">
        <w:trPr>
          <w:trHeight w:hRule="exact" w:val="47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-12,2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-6,4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-7,2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-9,68</w:t>
            </w:r>
          </w:p>
        </w:tc>
      </w:tr>
      <w:tr w:rsidR="009B5068" w:rsidRPr="00E64B8B" w:rsidTr="009B5068">
        <w:trPr>
          <w:trHeight w:hRule="exact" w:val="667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 ОЗП, °C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-0,72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4,04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-5,61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-4,72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068" w:rsidRPr="00E64B8B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B8B">
              <w:rPr>
                <w:rFonts w:ascii="Times New Roman" w:eastAsia="Times New Roman" w:hAnsi="Times New Roman" w:cs="Times New Roman"/>
                <w:sz w:val="24"/>
                <w:szCs w:val="24"/>
              </w:rPr>
              <w:t>-3,51</w:t>
            </w:r>
          </w:p>
        </w:tc>
      </w:tr>
    </w:tbl>
    <w:p w:rsidR="009B5068" w:rsidRPr="009B5068" w:rsidRDefault="009B5068" w:rsidP="009B5068">
      <w:pPr>
        <w:widowControl w:val="0"/>
        <w:spacing w:after="459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9B5068" w:rsidRPr="009B5068" w:rsidRDefault="009B5068" w:rsidP="009B5068">
      <w:pPr>
        <w:widowControl w:val="0"/>
        <w:spacing w:after="14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Структура расчетной присоединенной тепловой нагрузки на отопление</w:t>
      </w:r>
    </w:p>
    <w:p w:rsidR="009B5068" w:rsidRDefault="009B5068" w:rsidP="009B5068">
      <w:pPr>
        <w:widowControl w:val="0"/>
        <w:spacing w:after="6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Косинского сельского поселения представлена в таблице 2.4</w:t>
      </w:r>
    </w:p>
    <w:tbl>
      <w:tblPr>
        <w:tblOverlap w:val="never"/>
        <w:tblW w:w="99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6"/>
        <w:gridCol w:w="1638"/>
        <w:gridCol w:w="2508"/>
        <w:gridCol w:w="2378"/>
      </w:tblGrid>
      <w:tr w:rsidR="009B5068" w:rsidRPr="009B5068" w:rsidTr="001774DC">
        <w:trPr>
          <w:trHeight w:val="302"/>
          <w:jc w:val="center"/>
        </w:trPr>
        <w:tc>
          <w:tcPr>
            <w:tcW w:w="9900" w:type="dxa"/>
            <w:gridSpan w:val="4"/>
            <w:shd w:val="clear" w:color="auto" w:fill="FFFFFF"/>
            <w:vAlign w:val="bottom"/>
            <w:hideMark/>
          </w:tcPr>
          <w:p w:rsidR="009B5068" w:rsidRPr="00C22EB4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B50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Таблица 2.4 - Тепловые нагрузки потребителей тепловой энергии</w:t>
            </w:r>
          </w:p>
        </w:tc>
      </w:tr>
      <w:tr w:rsidR="009B5068" w:rsidRPr="009B5068" w:rsidTr="001774DC">
        <w:trPr>
          <w:trHeight w:val="302"/>
          <w:jc w:val="center"/>
        </w:trPr>
        <w:tc>
          <w:tcPr>
            <w:tcW w:w="9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B5068" w:rsidRPr="009B5068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5068" w:rsidRPr="009B5068" w:rsidTr="001774DC">
        <w:trPr>
          <w:trHeight w:hRule="exact" w:val="1046"/>
          <w:jc w:val="center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по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стройки здания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строи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тельный объем, м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тепловая нагрузка, Гкал/ч</w:t>
            </w:r>
          </w:p>
        </w:tc>
      </w:tr>
      <w:tr w:rsidR="009B5068" w:rsidRPr="009B5068" w:rsidTr="001774DC">
        <w:trPr>
          <w:trHeight w:hRule="exact" w:val="403"/>
          <w:jc w:val="center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firstLine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НОШ с. Косино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5504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0,105</w:t>
            </w:r>
          </w:p>
        </w:tc>
      </w:tr>
    </w:tbl>
    <w:p w:rsidR="00C22EB4" w:rsidRDefault="00C22EB4" w:rsidP="00C22EB4">
      <w:pPr>
        <w:keepNext/>
        <w:keepLines/>
        <w:widowControl w:val="0"/>
        <w:tabs>
          <w:tab w:val="left" w:pos="536"/>
        </w:tabs>
        <w:spacing w:after="12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44" w:name="bookmark74"/>
      <w:bookmarkStart w:id="45" w:name="bookmark72"/>
      <w:bookmarkStart w:id="46" w:name="bookmark73"/>
      <w:bookmarkStart w:id="47" w:name="bookmark75"/>
      <w:bookmarkStart w:id="48" w:name="bookmark71"/>
      <w:bookmarkEnd w:id="44"/>
    </w:p>
    <w:p w:rsidR="009B5068" w:rsidRPr="009B5068" w:rsidRDefault="009B5068" w:rsidP="009B5068">
      <w:pPr>
        <w:keepNext/>
        <w:keepLines/>
        <w:widowControl w:val="0"/>
        <w:numPr>
          <w:ilvl w:val="0"/>
          <w:numId w:val="16"/>
        </w:numPr>
        <w:tabs>
          <w:tab w:val="left" w:pos="536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Балансы тепловой мощности и тепловой нагрузки в зонах действия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источников тепловой энергии</w:t>
      </w:r>
      <w:bookmarkEnd w:id="45"/>
      <w:bookmarkEnd w:id="46"/>
      <w:bookmarkEnd w:id="47"/>
      <w:bookmarkEnd w:id="48"/>
    </w:p>
    <w:p w:rsidR="009B5068" w:rsidRPr="009B5068" w:rsidRDefault="009B5068" w:rsidP="009B5068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49" w:name="bookmark76"/>
      <w:r w:rsidRPr="009B5068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49"/>
      <w:r w:rsidRPr="009B5068">
        <w:rPr>
          <w:rFonts w:ascii="Times New Roman" w:eastAsia="Times New Roman" w:hAnsi="Times New Roman" w:cs="Times New Roman"/>
          <w:sz w:val="28"/>
          <w:szCs w:val="28"/>
        </w:rPr>
        <w:t>аланс тепловой энергии представлен в таблице 2.5.</w:t>
      </w:r>
    </w:p>
    <w:p w:rsidR="009B5068" w:rsidRPr="009B5068" w:rsidRDefault="009B5068" w:rsidP="009B5068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Таблица 2.5 - Балансы тепловой энергии источников теплоснабжения.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87"/>
        <w:gridCol w:w="2822"/>
        <w:gridCol w:w="3302"/>
      </w:tblGrid>
      <w:tr w:rsidR="009B5068" w:rsidRPr="009B5068" w:rsidTr="009B5068">
        <w:trPr>
          <w:trHeight w:hRule="exact" w:val="346"/>
          <w:jc w:val="center"/>
        </w:trPr>
        <w:tc>
          <w:tcPr>
            <w:tcW w:w="37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9B5068" w:rsidRPr="009B5068" w:rsidTr="009B5068">
        <w:trPr>
          <w:trHeight w:val="326"/>
          <w:jc w:val="center"/>
        </w:trPr>
        <w:tc>
          <w:tcPr>
            <w:tcW w:w="37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5068" w:rsidRPr="009B5068" w:rsidTr="009B5068">
        <w:trPr>
          <w:trHeight w:hRule="exact" w:val="658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Подключенная нагрузка отопления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 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277,16</w:t>
            </w:r>
          </w:p>
        </w:tc>
      </w:tr>
      <w:tr w:rsidR="009B5068" w:rsidRPr="009B5068" w:rsidTr="009B5068">
        <w:trPr>
          <w:trHeight w:hRule="exact" w:val="653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собственное производство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 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068" w:rsidRPr="009B5068" w:rsidTr="009B5068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firstLine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bidi="ru-RU"/>
              </w:rPr>
            </w:pPr>
          </w:p>
        </w:tc>
      </w:tr>
      <w:tr w:rsidR="009B5068" w:rsidRPr="009B5068" w:rsidTr="009B5068">
        <w:trPr>
          <w:trHeight w:hRule="exact" w:val="336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firstLine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</w:t>
            </w: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068" w:rsidRPr="009B5068" w:rsidTr="009B5068">
        <w:trPr>
          <w:trHeight w:hRule="exact" w:val="336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firstLine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региональный</w:t>
            </w: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068" w:rsidRPr="009B5068" w:rsidTr="009B5068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firstLine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- муниципальный</w:t>
            </w: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277,16</w:t>
            </w:r>
          </w:p>
        </w:tc>
      </w:tr>
      <w:tr w:rsidR="009B5068" w:rsidRPr="009B5068" w:rsidTr="009B5068">
        <w:trPr>
          <w:trHeight w:hRule="exact" w:val="336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firstLine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068" w:rsidRPr="009B5068" w:rsidTr="009B5068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E64B8B">
            <w:pPr>
              <w:widowControl w:val="0"/>
              <w:spacing w:after="0" w:line="240" w:lineRule="auto"/>
              <w:ind w:firstLine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5068" w:rsidRPr="009B5068" w:rsidTr="00E64B8B">
        <w:trPr>
          <w:trHeight w:hRule="exact" w:val="330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Собственные нужды ко</w:t>
            </w: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тельной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5068" w:rsidRPr="009B5068" w:rsidTr="00C22EB4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Потери тепловой сети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068" w:rsidRPr="009B5068" w:rsidTr="00E64B8B">
        <w:trPr>
          <w:trHeight w:hRule="exact" w:val="383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Произведено тепловой энергии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sz w:val="24"/>
                <w:szCs w:val="24"/>
              </w:rPr>
              <w:t>290,16</w:t>
            </w:r>
          </w:p>
        </w:tc>
      </w:tr>
    </w:tbl>
    <w:p w:rsidR="009B5068" w:rsidRPr="009B5068" w:rsidRDefault="009B5068" w:rsidP="009B5068">
      <w:pPr>
        <w:widowControl w:val="0"/>
        <w:spacing w:after="419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9B5068" w:rsidRPr="009B5068" w:rsidRDefault="009B5068" w:rsidP="009B5068">
      <w:pPr>
        <w:keepNext/>
        <w:keepLines/>
        <w:widowControl w:val="0"/>
        <w:numPr>
          <w:ilvl w:val="0"/>
          <w:numId w:val="17"/>
        </w:numPr>
        <w:tabs>
          <w:tab w:val="left" w:pos="531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0" w:name="bookmark79"/>
      <w:bookmarkStart w:id="51" w:name="bookmark77"/>
      <w:bookmarkStart w:id="52" w:name="bookmark78"/>
      <w:bookmarkStart w:id="53" w:name="bookmark80"/>
      <w:bookmarkEnd w:id="50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Топливные балансы источников тепловой энергии и система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обеспечения топливом</w:t>
      </w:r>
      <w:bookmarkEnd w:id="51"/>
      <w:bookmarkEnd w:id="52"/>
      <w:bookmarkEnd w:id="53"/>
    </w:p>
    <w:p w:rsidR="009B5068" w:rsidRPr="009B5068" w:rsidRDefault="009B5068" w:rsidP="009B5068">
      <w:pPr>
        <w:widowControl w:val="0"/>
        <w:spacing w:after="0" w:line="36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Основное топливо -дрова.</w:t>
      </w:r>
    </w:p>
    <w:p w:rsidR="00C22EB4" w:rsidRPr="009B5068" w:rsidRDefault="009B5068" w:rsidP="001774DC">
      <w:pPr>
        <w:widowControl w:val="0"/>
        <w:spacing w:after="0" w:line="36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В таблице 2.6 представлены топливные балансы источника тепловой энер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гии и системы обеспечения топливом.</w:t>
      </w:r>
    </w:p>
    <w:p w:rsidR="009B5068" w:rsidRPr="009B5068" w:rsidRDefault="009B5068" w:rsidP="009B5068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Таблица 2.6 - Топливные балансы источника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4"/>
        <w:gridCol w:w="1709"/>
        <w:gridCol w:w="1646"/>
        <w:gridCol w:w="835"/>
        <w:gridCol w:w="1109"/>
        <w:gridCol w:w="1253"/>
      </w:tblGrid>
      <w:tr w:rsidR="009B5068" w:rsidRPr="009B5068" w:rsidTr="00E64B8B">
        <w:trPr>
          <w:trHeight w:hRule="exact" w:val="861"/>
          <w:jc w:val="center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BCBCB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источ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ника тепло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вой энергии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BCBCB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исполь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зуемого топлива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BCBCB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 тепло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вой энер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гии, Гкал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BCBCB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кпд</w:t>
            </w:r>
            <w:proofErr w:type="spellEnd"/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ла, %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CBCB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Расчётный годо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вой расход основного топлива</w:t>
            </w:r>
          </w:p>
        </w:tc>
      </w:tr>
      <w:tr w:rsidR="009B5068" w:rsidRPr="009B5068" w:rsidTr="00E64B8B">
        <w:trPr>
          <w:trHeight w:hRule="exact" w:val="893"/>
          <w:jc w:val="center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BCBCB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топли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ва, т </w:t>
            </w:r>
            <w:proofErr w:type="spellStart"/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BCBCB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Дрова, м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9B5068" w:rsidRPr="009B5068" w:rsidTr="00E64B8B">
        <w:trPr>
          <w:trHeight w:hRule="exact" w:val="88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чугунный секционный «Универсал-5»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AB7056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sz w:val="24"/>
                <w:szCs w:val="24"/>
              </w:rPr>
              <w:t>290,16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AB7056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AB7056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sz w:val="24"/>
                <w:szCs w:val="24"/>
              </w:rPr>
              <w:t>93,97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5068" w:rsidRPr="00AB7056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sz w:val="24"/>
                <w:szCs w:val="24"/>
              </w:rPr>
              <w:t>353,26</w:t>
            </w:r>
          </w:p>
        </w:tc>
      </w:tr>
    </w:tbl>
    <w:p w:rsidR="009B5068" w:rsidRPr="009B5068" w:rsidRDefault="009B5068" w:rsidP="009B5068">
      <w:pPr>
        <w:widowControl w:val="0"/>
        <w:spacing w:after="0" w:line="1" w:lineRule="exact"/>
        <w:rPr>
          <w:rFonts w:ascii="Courier New" w:eastAsia="Courier New" w:hAnsi="Courier New" w:cs="Courier New"/>
          <w:sz w:val="2"/>
          <w:szCs w:val="2"/>
          <w:lang w:bidi="ru-RU"/>
        </w:rPr>
      </w:pPr>
    </w:p>
    <w:p w:rsidR="00E64B8B" w:rsidRDefault="00E64B8B" w:rsidP="00E64B8B">
      <w:pPr>
        <w:widowControl w:val="0"/>
        <w:tabs>
          <w:tab w:val="left" w:pos="494"/>
        </w:tabs>
        <w:spacing w:after="28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4" w:name="bookmark84"/>
      <w:bookmarkStart w:id="55" w:name="bookmark82"/>
      <w:bookmarkStart w:id="56" w:name="bookmark83"/>
      <w:bookmarkStart w:id="57" w:name="bookmark85"/>
      <w:bookmarkStart w:id="58" w:name="bookmark81"/>
      <w:bookmarkEnd w:id="54"/>
    </w:p>
    <w:p w:rsidR="009B5068" w:rsidRPr="009B5068" w:rsidRDefault="009B5068" w:rsidP="00E64B8B">
      <w:pPr>
        <w:widowControl w:val="0"/>
        <w:numPr>
          <w:ilvl w:val="0"/>
          <w:numId w:val="17"/>
        </w:numPr>
        <w:tabs>
          <w:tab w:val="left" w:pos="494"/>
        </w:tabs>
        <w:spacing w:after="2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Надежность теплоснабжения</w:t>
      </w:r>
      <w:bookmarkEnd w:id="55"/>
      <w:bookmarkEnd w:id="56"/>
      <w:bookmarkEnd w:id="57"/>
      <w:bookmarkEnd w:id="58"/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Надежность системы теплоснабжения - способность производить, транс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портировать и распределять среди потребителей в необходимых количествах теплоноситель с соблюдением заданных параметров при нормальных условиях эксплуатации. Понятие надежности систем теплоснабжения базируется на ве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роятностной оценке работы системы, что в свою очередь связано с вероятност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ной оценкой продолжительности работы ее элементов, которая определяется законом распределения времени этой работы. Главный критерий надежности систем — безотказная работа элемента (системы) в течение расчетного време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ни. Система теплоснабжения относится к сооружениям, обслуживающим чело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века, ее отказ влечет недопустимые для него изменения окружающей среды.</w:t>
      </w:r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элементы системы исправны, то исправна и она в целом. Для повышения надежности системы теплоснабжения Косинского сельского поселения необхо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димы качественная эксплуатация, текущий и капитальный ремонты.</w:t>
      </w:r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Действующие системы теплоснабжения Косинского сельского поселения в настоящее время требуют модернизации, необходимо повсеместное повышение уровня технической надежности системы теплоснабжения.</w:t>
      </w:r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068" w:rsidRPr="009B5068" w:rsidRDefault="009B5068" w:rsidP="009B5068">
      <w:pPr>
        <w:keepNext/>
        <w:keepLines/>
        <w:widowControl w:val="0"/>
        <w:numPr>
          <w:ilvl w:val="0"/>
          <w:numId w:val="17"/>
        </w:numPr>
        <w:tabs>
          <w:tab w:val="left" w:pos="606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9" w:name="bookmark88"/>
      <w:bookmarkStart w:id="60" w:name="bookmark86"/>
      <w:bookmarkStart w:id="61" w:name="bookmark87"/>
      <w:bookmarkStart w:id="62" w:name="bookmark89"/>
      <w:bookmarkEnd w:id="59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Цены (тарифы) в сфере теплоснабжения</w:t>
      </w:r>
      <w:bookmarkEnd w:id="60"/>
      <w:bookmarkEnd w:id="61"/>
      <w:bookmarkEnd w:id="62"/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3" w:name="bookmark90"/>
      <w:r w:rsidRPr="009B5068">
        <w:rPr>
          <w:rFonts w:ascii="Times New Roman" w:eastAsia="Times New Roman" w:hAnsi="Times New Roman" w:cs="Times New Roman"/>
          <w:sz w:val="28"/>
          <w:szCs w:val="28"/>
        </w:rPr>
        <w:t>Стоимость тепловой энергии для потребителей складывается из затрат на производство тепла и стоимости услуг по передаче тепла.</w:t>
      </w:r>
      <w:bookmarkEnd w:id="63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Тарифы по маломощным котельным, где нет населения, РСТ не утверждаются, а являются договорными.</w:t>
      </w:r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068" w:rsidRPr="009B5068" w:rsidRDefault="009B5068" w:rsidP="009B5068">
      <w:pPr>
        <w:keepNext/>
        <w:keepLines/>
        <w:widowControl w:val="0"/>
        <w:numPr>
          <w:ilvl w:val="0"/>
          <w:numId w:val="17"/>
        </w:numPr>
        <w:tabs>
          <w:tab w:val="left" w:pos="656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4" w:name="bookmark93"/>
      <w:bookmarkStart w:id="65" w:name="bookmark91"/>
      <w:bookmarkStart w:id="66" w:name="bookmark92"/>
      <w:bookmarkStart w:id="67" w:name="bookmark94"/>
      <w:bookmarkEnd w:id="64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существующих технических и технологических проблем в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системах теплоснабжения поселения, городского округа</w:t>
      </w:r>
      <w:bookmarkEnd w:id="65"/>
      <w:bookmarkEnd w:id="66"/>
      <w:bookmarkEnd w:id="67"/>
    </w:p>
    <w:p w:rsidR="009B5068" w:rsidRPr="009B5068" w:rsidRDefault="009B5068" w:rsidP="009B5068">
      <w:pPr>
        <w:widowControl w:val="0"/>
        <w:spacing w:line="360" w:lineRule="auto"/>
        <w:ind w:firstLine="580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Косинском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существуют следующие технические и технологические проблемы систем теплоснабжения: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72"/>
        </w:tabs>
        <w:spacing w:after="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68" w:name="bookmark95"/>
      <w:bookmarkEnd w:id="68"/>
      <w:r w:rsidRPr="009B5068">
        <w:rPr>
          <w:rFonts w:ascii="Times New Roman" w:eastAsia="Times New Roman" w:hAnsi="Times New Roman" w:cs="Times New Roman"/>
          <w:sz w:val="28"/>
          <w:szCs w:val="28"/>
        </w:rPr>
        <w:t>высокие потери тепловой энергии;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77"/>
        </w:tabs>
        <w:spacing w:after="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69" w:name="bookmark96"/>
      <w:bookmarkEnd w:id="69"/>
      <w:r w:rsidRPr="009B5068">
        <w:rPr>
          <w:rFonts w:ascii="Times New Roman" w:eastAsia="Times New Roman" w:hAnsi="Times New Roman" w:cs="Times New Roman"/>
          <w:sz w:val="28"/>
          <w:szCs w:val="28"/>
        </w:rPr>
        <w:t>высокий износ тепловых сетей;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77"/>
        </w:tabs>
        <w:spacing w:after="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70" w:name="bookmark97"/>
      <w:bookmarkEnd w:id="70"/>
      <w:r w:rsidRPr="009B5068">
        <w:rPr>
          <w:rFonts w:ascii="Times New Roman" w:eastAsia="Times New Roman" w:hAnsi="Times New Roman" w:cs="Times New Roman"/>
          <w:sz w:val="28"/>
          <w:szCs w:val="28"/>
        </w:rPr>
        <w:t>отсутствие централизованного теплоснабжения населения;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77"/>
        </w:tabs>
        <w:spacing w:after="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71" w:name="bookmark98"/>
      <w:bookmarkEnd w:id="71"/>
      <w:r w:rsidRPr="009B5068">
        <w:rPr>
          <w:rFonts w:ascii="Times New Roman" w:eastAsia="Times New Roman" w:hAnsi="Times New Roman" w:cs="Times New Roman"/>
          <w:sz w:val="28"/>
          <w:szCs w:val="28"/>
        </w:rPr>
        <w:t>отсутствие приборов учёта у потребителей;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77"/>
        </w:tabs>
        <w:spacing w:after="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72" w:name="bookmark99"/>
      <w:bookmarkEnd w:id="72"/>
      <w:r w:rsidRPr="009B5068">
        <w:rPr>
          <w:rFonts w:ascii="Times New Roman" w:eastAsia="Times New Roman" w:hAnsi="Times New Roman" w:cs="Times New Roman"/>
          <w:sz w:val="28"/>
          <w:szCs w:val="28"/>
        </w:rPr>
        <w:t>отсутствие средств регулирования теплопотребления у абонентов.</w:t>
      </w:r>
    </w:p>
    <w:p w:rsidR="009B5068" w:rsidRPr="009B5068" w:rsidRDefault="009B5068" w:rsidP="009B5068">
      <w:pPr>
        <w:widowControl w:val="0"/>
        <w:tabs>
          <w:tab w:val="left" w:pos="277"/>
        </w:tabs>
        <w:spacing w:after="40" w:line="360" w:lineRule="auto"/>
        <w:ind w:firstLine="400"/>
        <w:rPr>
          <w:rFonts w:ascii="Times New Roman" w:eastAsia="Times New Roman" w:hAnsi="Times New Roman" w:cs="Times New Roman"/>
          <w:sz w:val="28"/>
          <w:szCs w:val="28"/>
        </w:rPr>
      </w:pPr>
    </w:p>
    <w:p w:rsidR="009B5068" w:rsidRPr="009B5068" w:rsidRDefault="009B5068" w:rsidP="009B5068">
      <w:pPr>
        <w:keepNext/>
        <w:keepLines/>
        <w:widowControl w:val="0"/>
        <w:numPr>
          <w:ilvl w:val="0"/>
          <w:numId w:val="19"/>
        </w:numPr>
        <w:tabs>
          <w:tab w:val="left" w:pos="332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3" w:name="bookmark102"/>
      <w:bookmarkStart w:id="74" w:name="bookmark100"/>
      <w:bookmarkStart w:id="75" w:name="bookmark101"/>
      <w:bookmarkStart w:id="76" w:name="bookmark103"/>
      <w:bookmarkEnd w:id="73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Перспективные балансы тепловой мощности источников тепловой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энергии и тепловой нагрузки</w:t>
      </w:r>
      <w:bookmarkEnd w:id="74"/>
      <w:bookmarkEnd w:id="75"/>
      <w:bookmarkEnd w:id="76"/>
    </w:p>
    <w:p w:rsidR="009B5068" w:rsidRPr="009B5068" w:rsidRDefault="009B5068" w:rsidP="009B5068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На момент разработки схемы теплоснабжения данные по перспективным нагрузкам отсутствуют. Перспективные балансы тепловой мощности, необхо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димые для передачи от источника тепловой энергии до потребителя в каждой зоне действия источников тепловой энергии, прогнозировались исходя из сле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дующих условий: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2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bookmark104"/>
      <w:bookmarkEnd w:id="77"/>
      <w:r w:rsidRPr="009B5068">
        <w:rPr>
          <w:rFonts w:ascii="Times New Roman" w:eastAsia="Times New Roman" w:hAnsi="Times New Roman" w:cs="Times New Roman"/>
          <w:sz w:val="28"/>
          <w:szCs w:val="28"/>
        </w:rPr>
        <w:t>регулирование отпуска тепловой энергии в тепловые сети, в зависимости от температуры наружного воздуха, принято по регулированию качественным ме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тодом регулирования с расчетными параметрами теплоносителя;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2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bookmark105"/>
      <w:bookmarkEnd w:id="78"/>
      <w:r w:rsidRPr="009B5068">
        <w:rPr>
          <w:rFonts w:ascii="Times New Roman" w:eastAsia="Times New Roman" w:hAnsi="Times New Roman" w:cs="Times New Roman"/>
          <w:sz w:val="28"/>
          <w:szCs w:val="28"/>
        </w:rPr>
        <w:t>расчетный расход теплоносителя в тепловых сетях изменяется с темпом при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соединения (подключения) суммарной тепловой нагрузки и с учетом реализа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ции мероприятий по наладке режимов в системе транспорта теплоносителя;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1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bookmark106"/>
      <w:bookmarkEnd w:id="79"/>
      <w:r w:rsidRPr="009B5068">
        <w:rPr>
          <w:rFonts w:ascii="Times New Roman" w:eastAsia="Times New Roman" w:hAnsi="Times New Roman" w:cs="Times New Roman"/>
          <w:sz w:val="28"/>
          <w:szCs w:val="28"/>
        </w:rPr>
        <w:t>сверхнормативный расход теплоносителя на компенсацию его потерь при пе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редаче тепловой энергии по тепловым сетям будет сокращаться, темп сокраще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ния будет зависеть от темпа работ по реконструкции тепловых сетей.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bookmark107"/>
      <w:bookmarkEnd w:id="80"/>
      <w:r w:rsidRPr="009B5068">
        <w:rPr>
          <w:rFonts w:ascii="Times New Roman" w:eastAsia="Times New Roman" w:hAnsi="Times New Roman" w:cs="Times New Roman"/>
          <w:sz w:val="28"/>
          <w:szCs w:val="28"/>
        </w:rPr>
        <w:t>присоединение (подключение) всех потребителей во вновь создаваемых зонах теплоснабжения будет осуществляться к индивидуальным (автономным) си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стемам теплоснабжения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21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bookmark108"/>
      <w:bookmarkEnd w:id="81"/>
      <w:r w:rsidRPr="009B5068">
        <w:rPr>
          <w:rFonts w:ascii="Times New Roman" w:eastAsia="Times New Roman" w:hAnsi="Times New Roman" w:cs="Times New Roman"/>
          <w:sz w:val="28"/>
          <w:szCs w:val="28"/>
        </w:rPr>
        <w:t>демографическая ситуация в поселении, наблюдается убыль населения, отсут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ствуют перспективы строительства многоквартирного жилищного фонда и со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циальной инфраструктуры.</w:t>
      </w:r>
    </w:p>
    <w:p w:rsidR="009B5068" w:rsidRDefault="009B5068" w:rsidP="009B5068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Перспективные балансы тепловой мощности источников тепловой энергии и тепловой нагрузки представлено в таблице 3.1.</w:t>
      </w:r>
    </w:p>
    <w:p w:rsidR="001774DC" w:rsidRPr="009B5068" w:rsidRDefault="001774DC" w:rsidP="00E64B8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068" w:rsidRPr="009B5068" w:rsidRDefault="009B5068" w:rsidP="009B5068">
      <w:pPr>
        <w:widowControl w:val="0"/>
        <w:spacing w:after="0" w:line="280" w:lineRule="auto"/>
        <w:ind w:left="101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Таблица 3.1 - Перспективные балансы тепловой мощности источников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вой энергии и тепловой нагрузки</w:t>
      </w:r>
    </w:p>
    <w:tbl>
      <w:tblPr>
        <w:tblOverlap w:val="never"/>
        <w:tblW w:w="82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9"/>
        <w:gridCol w:w="1531"/>
        <w:gridCol w:w="1526"/>
        <w:gridCol w:w="2254"/>
      </w:tblGrid>
      <w:tr w:rsidR="009B5068" w:rsidRPr="009B5068" w:rsidTr="009B5068">
        <w:trPr>
          <w:trHeight w:hRule="exact" w:val="350"/>
          <w:jc w:val="center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казателей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9B5068" w:rsidRPr="009B5068" w:rsidTr="00AB7056">
        <w:trPr>
          <w:trHeight w:hRule="exact" w:val="337"/>
          <w:jc w:val="center"/>
        </w:trPr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за 2020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за 2021</w:t>
            </w:r>
          </w:p>
        </w:tc>
      </w:tr>
      <w:tr w:rsidR="009B5068" w:rsidRPr="009B5068" w:rsidTr="001774DC">
        <w:trPr>
          <w:trHeight w:hRule="exact" w:val="612"/>
          <w:jc w:val="center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Произведено теп</w:t>
            </w:r>
            <w:r w:rsidRPr="00177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ловой энергии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AB7056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292,59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068" w:rsidRPr="00AB7056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sz w:val="24"/>
                <w:szCs w:val="24"/>
              </w:rPr>
              <w:t>290,16</w:t>
            </w:r>
          </w:p>
        </w:tc>
      </w:tr>
    </w:tbl>
    <w:p w:rsidR="009B5068" w:rsidRPr="009B5068" w:rsidRDefault="009B5068" w:rsidP="009B5068">
      <w:pPr>
        <w:widowControl w:val="0"/>
        <w:spacing w:after="0" w:line="1" w:lineRule="exact"/>
        <w:rPr>
          <w:rFonts w:ascii="Courier New" w:eastAsia="Courier New" w:hAnsi="Courier New" w:cs="Courier New"/>
          <w:sz w:val="2"/>
          <w:szCs w:val="2"/>
          <w:lang w:bidi="ru-RU"/>
        </w:rPr>
      </w:pPr>
      <w:r w:rsidRPr="009B5068">
        <w:rPr>
          <w:rFonts w:ascii="Courier New" w:eastAsia="Courier New" w:hAnsi="Courier New" w:cs="Courier New"/>
          <w:sz w:val="24"/>
          <w:szCs w:val="24"/>
          <w:lang w:bidi="ru-RU"/>
        </w:rPr>
        <w:br w:type="page"/>
      </w:r>
    </w:p>
    <w:p w:rsidR="009B5068" w:rsidRPr="009B5068" w:rsidRDefault="009B5068" w:rsidP="009B5068">
      <w:pPr>
        <w:keepNext/>
        <w:keepLines/>
        <w:widowControl w:val="0"/>
        <w:numPr>
          <w:ilvl w:val="0"/>
          <w:numId w:val="19"/>
        </w:numPr>
        <w:tabs>
          <w:tab w:val="left" w:pos="35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2" w:name="bookmark111"/>
      <w:bookmarkStart w:id="83" w:name="bookmark109"/>
      <w:bookmarkStart w:id="84" w:name="bookmark110"/>
      <w:bookmarkStart w:id="85" w:name="bookmark112"/>
      <w:bookmarkEnd w:id="82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Предложения по строительству, реконструкции и техническому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перевооружению источников тепловой энергии</w:t>
      </w:r>
      <w:bookmarkEnd w:id="83"/>
      <w:bookmarkEnd w:id="84"/>
      <w:bookmarkEnd w:id="85"/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Косинском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не предусматривается изменение схемы теплоснабжения.</w:t>
      </w:r>
    </w:p>
    <w:p w:rsidR="009B5068" w:rsidRPr="009B5068" w:rsidRDefault="009B5068" w:rsidP="009B5068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Предлагается теплоснабжение перспективных объектов, осуществить от автономных твердотопливных котельных, путем увеличения тепловой нагрузки существующих котельных и строительства новых.</w:t>
      </w:r>
    </w:p>
    <w:p w:rsidR="009B5068" w:rsidRPr="009B5068" w:rsidRDefault="009B5068" w:rsidP="00C22EB4">
      <w:pPr>
        <w:keepNext/>
        <w:keepLines/>
        <w:widowControl w:val="0"/>
        <w:numPr>
          <w:ilvl w:val="0"/>
          <w:numId w:val="19"/>
        </w:numPr>
        <w:tabs>
          <w:tab w:val="left" w:pos="327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6" w:name="bookmark115"/>
      <w:bookmarkStart w:id="87" w:name="bookmark113"/>
      <w:bookmarkStart w:id="88" w:name="bookmark114"/>
      <w:bookmarkStart w:id="89" w:name="bookmark116"/>
      <w:bookmarkEnd w:id="86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Предложения по строительству и реконструкции тепловых сетей и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сооружений на них</w:t>
      </w:r>
      <w:bookmarkEnd w:id="87"/>
      <w:bookmarkEnd w:id="88"/>
      <w:bookmarkEnd w:id="89"/>
    </w:p>
    <w:p w:rsidR="009B5068" w:rsidRPr="009B5068" w:rsidRDefault="009B5068" w:rsidP="00C22EB4">
      <w:pPr>
        <w:widowControl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Основные мероприятия по строительству и реконструкции тепловых сетей и сооружений Косинского сельского поселения: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784"/>
        </w:tabs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0" w:name="bookmark117"/>
      <w:bookmarkEnd w:id="90"/>
      <w:r w:rsidRPr="009B5068">
        <w:rPr>
          <w:rFonts w:ascii="Times New Roman" w:eastAsia="Times New Roman" w:hAnsi="Times New Roman" w:cs="Times New Roman"/>
          <w:sz w:val="28"/>
          <w:szCs w:val="28"/>
        </w:rPr>
        <w:t>модернизация наземных тепловых сетей с использованием новых видов изоляции для снижения тепловых потерь через теплоизоляцию;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784"/>
        </w:tabs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1" w:name="bookmark118"/>
      <w:bookmarkEnd w:id="91"/>
      <w:r w:rsidRPr="009B5068">
        <w:rPr>
          <w:rFonts w:ascii="Times New Roman" w:eastAsia="Times New Roman" w:hAnsi="Times New Roman" w:cs="Times New Roman"/>
          <w:sz w:val="28"/>
          <w:szCs w:val="28"/>
        </w:rPr>
        <w:t>оптимизация гидравлических режимов тепловых сетей, так как суще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ствующий гидравлический режим не создает необходимых условий для потре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бителей, в связи с отсутствием регулирования;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793"/>
        </w:tabs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2" w:name="bookmark119"/>
      <w:bookmarkEnd w:id="92"/>
      <w:r w:rsidRPr="009B5068">
        <w:rPr>
          <w:rFonts w:ascii="Times New Roman" w:eastAsia="Times New Roman" w:hAnsi="Times New Roman" w:cs="Times New Roman"/>
          <w:sz w:val="28"/>
          <w:szCs w:val="28"/>
        </w:rPr>
        <w:t>разработка расчетного эксплуатационного гидравлического режима пу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тем проведения многовариантных гидравлических расчетов при заданных теп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ловых нагрузках и созданной модели теплосети с заданными гидравлическими характеристиками расчетных участков теплосетей.</w:t>
      </w:r>
    </w:p>
    <w:p w:rsidR="009B5068" w:rsidRPr="009B5068" w:rsidRDefault="009B5068" w:rsidP="009B5068">
      <w:pPr>
        <w:widowControl w:val="0"/>
        <w:numPr>
          <w:ilvl w:val="0"/>
          <w:numId w:val="18"/>
        </w:numPr>
        <w:tabs>
          <w:tab w:val="left" w:pos="788"/>
        </w:tabs>
        <w:spacing w:after="68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3" w:name="bookmark120"/>
      <w:bookmarkEnd w:id="93"/>
      <w:r w:rsidRPr="009B5068">
        <w:rPr>
          <w:rFonts w:ascii="Times New Roman" w:eastAsia="Times New Roman" w:hAnsi="Times New Roman" w:cs="Times New Roman"/>
          <w:sz w:val="28"/>
          <w:szCs w:val="28"/>
        </w:rPr>
        <w:t>оптимизация температурного графика отпуска тепловой энергии для ис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точника тепловой энергии в системе теплоснабжения. В соответствии с дей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ствующим законодательством разрабатывается в процессе проведения энерге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тического обследования источника тепловой энергии, тепловых сетей, потреби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телей тепловой энергии.</w:t>
      </w:r>
    </w:p>
    <w:p w:rsidR="009B5068" w:rsidRPr="009B5068" w:rsidRDefault="009B5068" w:rsidP="009B5068">
      <w:pPr>
        <w:widowControl w:val="0"/>
        <w:spacing w:after="220" w:line="36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Для снижения тепловых потерь через теплоизоляцию трубопроводов ре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комендуется произвести замену поврежденных участков теплоизоляции или монтаж при ее отсутствии.</w:t>
      </w:r>
    </w:p>
    <w:p w:rsidR="009B5068" w:rsidRPr="009B5068" w:rsidRDefault="009B5068" w:rsidP="009B5068">
      <w:pPr>
        <w:keepNext/>
        <w:keepLines/>
        <w:widowControl w:val="0"/>
        <w:numPr>
          <w:ilvl w:val="0"/>
          <w:numId w:val="19"/>
        </w:numPr>
        <w:tabs>
          <w:tab w:val="left" w:pos="322"/>
        </w:tabs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4" w:name="bookmark124"/>
      <w:bookmarkStart w:id="95" w:name="bookmark122"/>
      <w:bookmarkStart w:id="96" w:name="bookmark123"/>
      <w:bookmarkStart w:id="97" w:name="bookmark125"/>
      <w:bookmarkStart w:id="98" w:name="bookmark121"/>
      <w:bookmarkEnd w:id="94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Перспективные топливные балансы</w:t>
      </w:r>
      <w:bookmarkEnd w:id="95"/>
      <w:bookmarkEnd w:id="96"/>
      <w:bookmarkEnd w:id="97"/>
      <w:bookmarkEnd w:id="98"/>
    </w:p>
    <w:p w:rsidR="009B5068" w:rsidRPr="009B5068" w:rsidRDefault="009B5068" w:rsidP="009B5068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Потребление тепловой энергии и теплоносителя объектами, расположен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ными в зоне действия котельной, с учетом возможных изменений тепловых нагрузок и потребления тепловой энергии (мощности), теплоносителя произ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водственными объектами.</w:t>
      </w:r>
    </w:p>
    <w:p w:rsidR="009B5068" w:rsidRPr="009B5068" w:rsidRDefault="009B5068" w:rsidP="009B5068">
      <w:pPr>
        <w:widowControl w:val="0"/>
        <w:spacing w:after="0" w:line="240" w:lineRule="auto"/>
        <w:ind w:left="547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Данные по объектам теплоснабжения представлены в таблице 6.1.</w:t>
      </w:r>
    </w:p>
    <w:p w:rsidR="009B5068" w:rsidRPr="009B5068" w:rsidRDefault="009B5068" w:rsidP="009B5068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B5068">
        <w:rPr>
          <w:rFonts w:ascii="Times New Roman" w:eastAsia="Times New Roman" w:hAnsi="Times New Roman" w:cs="Times New Roman"/>
          <w:sz w:val="28"/>
          <w:szCs w:val="28"/>
          <w:u w:val="single"/>
        </w:rPr>
        <w:t>Таблица 6.1 - Тепловые нагрузки потребителей тепловой энергии.</w:t>
      </w:r>
    </w:p>
    <w:p w:rsidR="009B5068" w:rsidRPr="009B5068" w:rsidRDefault="009B5068" w:rsidP="009B5068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4"/>
        <w:gridCol w:w="1642"/>
        <w:gridCol w:w="2510"/>
        <w:gridCol w:w="2371"/>
      </w:tblGrid>
      <w:tr w:rsidR="009B5068" w:rsidRPr="009B5068" w:rsidTr="009B5068">
        <w:trPr>
          <w:trHeight w:hRule="exact" w:val="107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по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стройки здания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строи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тельный объем, м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Потребление тепловой энер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гии, Гкал/год</w:t>
            </w:r>
          </w:p>
        </w:tc>
      </w:tr>
      <w:tr w:rsidR="009B5068" w:rsidRPr="009B5068" w:rsidTr="009B5068">
        <w:trPr>
          <w:trHeight w:hRule="exact" w:val="528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НОШ с. Косино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5504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068" w:rsidRPr="00AB7056" w:rsidRDefault="009B5068" w:rsidP="009B5068">
            <w:pPr>
              <w:widowControl w:val="0"/>
              <w:spacing w:line="360" w:lineRule="auto"/>
              <w:ind w:firstLine="40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70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277,16</w:t>
            </w:r>
          </w:p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5068" w:rsidRPr="009B5068" w:rsidRDefault="009B5068" w:rsidP="009B5068">
      <w:pPr>
        <w:widowControl w:val="0"/>
        <w:spacing w:after="459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9B5068" w:rsidRPr="009B5068" w:rsidRDefault="009B5068" w:rsidP="009B5068">
      <w:pPr>
        <w:widowControl w:val="0"/>
        <w:spacing w:after="54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Перспективные топливные балансы для каждого источника тепловой энер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гии, расположенного в границах поселения по видам основного топлива на каждом этапе планируемого периода представлены в таблице 6.2.</w:t>
      </w:r>
    </w:p>
    <w:p w:rsidR="009B5068" w:rsidRPr="009B5068" w:rsidRDefault="009B5068" w:rsidP="009B5068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B5068">
        <w:rPr>
          <w:rFonts w:ascii="Times New Roman" w:eastAsia="Times New Roman" w:hAnsi="Times New Roman" w:cs="Times New Roman"/>
          <w:sz w:val="28"/>
          <w:szCs w:val="28"/>
          <w:u w:val="single"/>
        </w:rPr>
        <w:t>Таблица 6.2 - Перспективные топливные балансы.</w:t>
      </w:r>
    </w:p>
    <w:p w:rsidR="009B5068" w:rsidRPr="009B5068" w:rsidRDefault="009B5068" w:rsidP="009B5068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70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35"/>
        <w:gridCol w:w="1626"/>
        <w:gridCol w:w="1439"/>
        <w:gridCol w:w="1380"/>
      </w:tblGrid>
      <w:tr w:rsidR="009B5068" w:rsidRPr="001774DC" w:rsidTr="009B5068">
        <w:trPr>
          <w:trHeight w:hRule="exact" w:val="341"/>
          <w:jc w:val="center"/>
        </w:trPr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казателей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Топливо, единицы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9B5068" w:rsidRPr="001774DC" w:rsidTr="009B5068">
        <w:trPr>
          <w:trHeight w:hRule="exact" w:val="629"/>
          <w:jc w:val="center"/>
        </w:trPr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1B1B1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за 2021 факт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1B1B1"/>
            <w:vAlign w:val="bottom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за 2022 (прогноз)</w:t>
            </w:r>
          </w:p>
        </w:tc>
      </w:tr>
      <w:tr w:rsidR="009B5068" w:rsidRPr="001774DC" w:rsidTr="009B5068">
        <w:trPr>
          <w:trHeight w:hRule="exact" w:val="662"/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чугунный секционный «Универсал-5»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Дрова, м</w:t>
            </w: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068" w:rsidRPr="001774DC" w:rsidRDefault="009B5068" w:rsidP="009B50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DC">
              <w:rPr>
                <w:rFonts w:ascii="Times New Roman" w:eastAsia="Times New Roman" w:hAnsi="Times New Roman" w:cs="Times New Roman"/>
                <w:sz w:val="24"/>
                <w:szCs w:val="24"/>
              </w:rPr>
              <w:t>353,26</w:t>
            </w:r>
          </w:p>
        </w:tc>
      </w:tr>
    </w:tbl>
    <w:p w:rsidR="009B5068" w:rsidRPr="009B5068" w:rsidRDefault="009B5068" w:rsidP="009B5068">
      <w:pPr>
        <w:widowControl w:val="0"/>
        <w:spacing w:after="679" w:line="1" w:lineRule="exact"/>
        <w:rPr>
          <w:rFonts w:ascii="Courier New" w:eastAsia="Courier New" w:hAnsi="Courier New" w:cs="Courier New"/>
          <w:sz w:val="24"/>
          <w:szCs w:val="24"/>
          <w:lang w:bidi="ru-RU"/>
        </w:rPr>
      </w:pPr>
    </w:p>
    <w:p w:rsidR="009B5068" w:rsidRPr="009B5068" w:rsidRDefault="009B5068" w:rsidP="009B5068">
      <w:pPr>
        <w:widowControl w:val="0"/>
        <w:spacing w:after="46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Снижение в перспективе удельного расхода топлива на теплоснабжение обусловлено в первую очередь реконструкцией котельных и системы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снабжения. Перспективные топливные балансы на период до 2029 года подле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жат ежегодной корректировке на каждом этапе планируемого ремонта или мо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дернизации с учетом конкретной демографической ситуации, которая позволит рассчитать потребность в тепловой энергии.</w:t>
      </w:r>
    </w:p>
    <w:p w:rsidR="009B5068" w:rsidRPr="009B5068" w:rsidRDefault="009B5068" w:rsidP="009B5068">
      <w:pPr>
        <w:keepNext/>
        <w:keepLines/>
        <w:widowControl w:val="0"/>
        <w:numPr>
          <w:ilvl w:val="0"/>
          <w:numId w:val="19"/>
        </w:numPr>
        <w:tabs>
          <w:tab w:val="left" w:pos="327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9" w:name="bookmark128"/>
      <w:bookmarkStart w:id="100" w:name="bookmark126"/>
      <w:bookmarkStart w:id="101" w:name="bookmark127"/>
      <w:bookmarkStart w:id="102" w:name="bookmark129"/>
      <w:bookmarkEnd w:id="99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Инвестиции в строительство, реконструкцию и техническое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перевооружение</w:t>
      </w:r>
      <w:bookmarkEnd w:id="100"/>
      <w:bookmarkEnd w:id="101"/>
      <w:bookmarkEnd w:id="102"/>
    </w:p>
    <w:p w:rsidR="009B5068" w:rsidRPr="009B5068" w:rsidRDefault="009B5068" w:rsidP="009B5068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Предложения по величине необходимых инвестиций в новое строитель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ство, реконструкцию и техническое перевооружение источников тепловой энергии и тепловых сетей первоначально планируются на период 2029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Косинского сельского поселения. Объем средств должен уточняться после доведения лимитов бюд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жетных обязательств из бюджетов всех уровней на очередной финансовый год и плановый период. </w:t>
      </w:r>
    </w:p>
    <w:p w:rsidR="009B5068" w:rsidRPr="009B5068" w:rsidRDefault="009B5068" w:rsidP="009B5068">
      <w:pPr>
        <w:keepNext/>
        <w:keepLines/>
        <w:widowControl w:val="0"/>
        <w:numPr>
          <w:ilvl w:val="0"/>
          <w:numId w:val="19"/>
        </w:numPr>
        <w:tabs>
          <w:tab w:val="left" w:pos="332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3" w:name="bookmark130"/>
      <w:bookmarkStart w:id="104" w:name="bookmark134"/>
      <w:bookmarkStart w:id="105" w:name="bookmark132"/>
      <w:bookmarkStart w:id="106" w:name="bookmark131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предложения по определению единой теплоснабжающей</w:t>
      </w:r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организации</w:t>
      </w:r>
      <w:bookmarkEnd w:id="103"/>
      <w:bookmarkEnd w:id="104"/>
      <w:bookmarkEnd w:id="105"/>
      <w:bookmarkEnd w:id="106"/>
    </w:p>
    <w:p w:rsidR="009B5068" w:rsidRPr="009B5068" w:rsidRDefault="009B5068" w:rsidP="009B5068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Решение по установлению единой теплоснабжающей организации осу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9B5068" w:rsidRPr="009B5068" w:rsidRDefault="009B5068" w:rsidP="009B5068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 2 пунктом 28 Федерального закона 190 «О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снабжении» : «Единая теплоснабжающая организация в системе теплоснабже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ния (далее - единая теплоснабжающая организация) - теплоснабжающая органи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зация, которая определяется в схеме теплоснабжения федеральным органом ис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деральный орган исполнительной власти, уполномоченным на реализацию госу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дарственной политики в сфере теплоснабжения), или органом местного само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управления на основании критериев и в порядке, которые установлены правила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ми организации теплоснабжения, утвержденными Правительством Российской Федерации»</w:t>
      </w:r>
    </w:p>
    <w:p w:rsidR="009B5068" w:rsidRPr="009B5068" w:rsidRDefault="009B5068" w:rsidP="009B5068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6 пунктом 6 Федерального закона 190 «О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снабжении»: «К полномочиям органов местного самоуправления поселений, го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родских округов по организации теплоснабжения на 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соответствующих террито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риях относится утверждение схем теплоснабжения поселений, городских окру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гов с численностью населения менее пятисот тысяч человек, в том числе опреде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ление единой теплоснабжающей организации»</w:t>
      </w:r>
    </w:p>
    <w:p w:rsidR="009B5068" w:rsidRPr="009B5068" w:rsidRDefault="009B5068" w:rsidP="009B5068">
      <w:pPr>
        <w:widowControl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ждаемых Правительством России. Предлагается использовать для этого ниже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следующий раздел Постановления Правительства РФ от 22 февраля 2012 г.№154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9B5068" w:rsidRPr="009B5068" w:rsidRDefault="009B5068" w:rsidP="009B5068">
      <w:pPr>
        <w:widowControl w:val="0"/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Критерии и порядок определения единой теплоснабжающей организации:</w:t>
      </w:r>
    </w:p>
    <w:p w:rsidR="009B5068" w:rsidRPr="009B5068" w:rsidRDefault="009B5068" w:rsidP="00AB7056">
      <w:pPr>
        <w:widowControl w:val="0"/>
        <w:numPr>
          <w:ilvl w:val="0"/>
          <w:numId w:val="20"/>
        </w:numPr>
        <w:tabs>
          <w:tab w:val="left" w:pos="142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7" w:name="bookmark135"/>
      <w:bookmarkEnd w:id="107"/>
      <w:r w:rsidRPr="009B5068">
        <w:rPr>
          <w:rFonts w:ascii="Times New Roman" w:eastAsia="Times New Roman" w:hAnsi="Times New Roman" w:cs="Times New Roman"/>
          <w:sz w:val="28"/>
          <w:szCs w:val="28"/>
        </w:rP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лоснабжения поселения, городского округа, а в случае смены единой теплоснабжающей организации - при актуализации схемы теплоснаб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жение.</w:t>
      </w:r>
    </w:p>
    <w:p w:rsidR="009B5068" w:rsidRPr="009B5068" w:rsidRDefault="009B5068" w:rsidP="00AB7056">
      <w:pPr>
        <w:widowControl w:val="0"/>
        <w:numPr>
          <w:ilvl w:val="0"/>
          <w:numId w:val="20"/>
        </w:numPr>
        <w:tabs>
          <w:tab w:val="left" w:pos="426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8" w:name="bookmark136"/>
      <w:bookmarkEnd w:id="108"/>
      <w:r w:rsidRPr="009B5068">
        <w:rPr>
          <w:rFonts w:ascii="Times New Roman" w:eastAsia="Times New Roman" w:hAnsi="Times New Roman" w:cs="Times New Roman"/>
          <w:sz w:val="28"/>
          <w:szCs w:val="28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ции (организаций) определяются границами системы теплоснабжения, в отношении которой присваивается соответствующий статус. В случае, если на территории поселения, городского округа существуют несколь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ко систем теплоснабжения, уполномоченные органы вправе:</w:t>
      </w:r>
    </w:p>
    <w:p w:rsidR="009B5068" w:rsidRPr="009B5068" w:rsidRDefault="009B5068" w:rsidP="00AB7056">
      <w:pPr>
        <w:widowControl w:val="0"/>
        <w:numPr>
          <w:ilvl w:val="0"/>
          <w:numId w:val="21"/>
        </w:numPr>
        <w:tabs>
          <w:tab w:val="left" w:pos="709"/>
        </w:tabs>
        <w:spacing w:after="0" w:line="36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9" w:name="bookmark137"/>
      <w:bookmarkEnd w:id="109"/>
      <w:r w:rsidRPr="009B5068">
        <w:rPr>
          <w:rFonts w:ascii="Times New Roman" w:eastAsia="Times New Roman" w:hAnsi="Times New Roman" w:cs="Times New Roman"/>
          <w:sz w:val="28"/>
          <w:szCs w:val="28"/>
        </w:rPr>
        <w:t>определить единую теплоснабжающую организацию (организаций) в каждой из систем теплоснабжения, расположенных в границах поселе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ния городского округа;</w:t>
      </w:r>
    </w:p>
    <w:p w:rsidR="009B5068" w:rsidRPr="009B5068" w:rsidRDefault="009B5068" w:rsidP="00AB7056">
      <w:pPr>
        <w:widowControl w:val="0"/>
        <w:numPr>
          <w:ilvl w:val="0"/>
          <w:numId w:val="21"/>
        </w:numPr>
        <w:tabs>
          <w:tab w:val="left" w:pos="70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0" w:name="bookmark138"/>
      <w:bookmarkEnd w:id="110"/>
      <w:r w:rsidRPr="009B5068">
        <w:rPr>
          <w:rFonts w:ascii="Times New Roman" w:eastAsia="Times New Roman" w:hAnsi="Times New Roman" w:cs="Times New Roman"/>
          <w:sz w:val="28"/>
          <w:szCs w:val="28"/>
        </w:rPr>
        <w:t>определить на несколько систем теплоснабжения единую теплоснаб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жающую организацию, если такая организация владеет на праве соб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ственности или ином законном основании источниками тепловой энер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гии и (или) тепловыми сетями в каждой из систем теплоснабжения, входящей в зону ее деятельности.</w:t>
      </w:r>
    </w:p>
    <w:p w:rsidR="009B5068" w:rsidRPr="009B5068" w:rsidRDefault="009B5068" w:rsidP="00AB7056">
      <w:pPr>
        <w:widowControl w:val="0"/>
        <w:numPr>
          <w:ilvl w:val="0"/>
          <w:numId w:val="20"/>
        </w:numPr>
        <w:tabs>
          <w:tab w:val="left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1" w:name="bookmark139"/>
      <w:bookmarkEnd w:id="111"/>
      <w:r w:rsidRPr="009B5068">
        <w:rPr>
          <w:rFonts w:ascii="Times New Roman" w:eastAsia="Times New Roman" w:hAnsi="Times New Roman" w:cs="Times New Roman"/>
          <w:sz w:val="28"/>
          <w:szCs w:val="28"/>
        </w:rPr>
        <w:t>Для присвоения статуса единой теплоснабжающей организации впер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вые на территории поселения, городского округа, лица, владеющие на праве собственности или ином законном основании источниками теп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ловой энергии и (или) тепловыми сетями на территории поселения, го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родского округа вправе подать в течение одного месяца с момента раз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мещения на сайте поселения, городского округа, города федерального значения проекта схемы теплоснабжения в орган местного самоуправ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ления заявки на присвоение статуса единой теплоснабжающей органи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зации с указанием зоны деятельности, в которой указанные лица плани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руют исполнять функции единой теплоснабжающей организации. Ор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ган местного самоуправления обязан разместить сведения о принятых заявках на сайте поселения, городского округа.</w:t>
      </w:r>
    </w:p>
    <w:p w:rsidR="009B5068" w:rsidRPr="009B5068" w:rsidRDefault="009B5068" w:rsidP="00AB7056">
      <w:pPr>
        <w:widowControl w:val="0"/>
        <w:numPr>
          <w:ilvl w:val="0"/>
          <w:numId w:val="2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2" w:name="bookmark140"/>
      <w:bookmarkEnd w:id="112"/>
      <w:r w:rsidRPr="009B5068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снабжающей организации подана одна заявка от лица, владеющего на праве собственности или ином законном основании источниками теп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ловой энергии и (или) тепловыми сетями в соответствующей системе теплоснабжения, то статус единой теплоснабжающей организации при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ления присваивает статус единой теплоснабжающей организации в со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ответствии с критериями настоящих Правил.</w:t>
      </w:r>
    </w:p>
    <w:p w:rsidR="009B5068" w:rsidRPr="009B5068" w:rsidRDefault="009B5068" w:rsidP="00AB7056">
      <w:pPr>
        <w:widowControl w:val="0"/>
        <w:numPr>
          <w:ilvl w:val="0"/>
          <w:numId w:val="20"/>
        </w:numPr>
        <w:tabs>
          <w:tab w:val="left" w:pos="284"/>
        </w:tabs>
        <w:spacing w:after="0" w:line="360" w:lineRule="auto"/>
        <w:ind w:left="940" w:hanging="9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3" w:name="bookmark141"/>
      <w:bookmarkEnd w:id="113"/>
      <w:r w:rsidRPr="009B5068">
        <w:rPr>
          <w:rFonts w:ascii="Times New Roman" w:eastAsia="Times New Roman" w:hAnsi="Times New Roman" w:cs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9B5068" w:rsidRPr="009B5068" w:rsidRDefault="009B5068" w:rsidP="00AB7056">
      <w:pPr>
        <w:widowControl w:val="0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- владение на праве собственности или ином законном основании источ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никами тепловой энергии с наибольшей совокупной установленной теп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ловой мощностью в границах зоны деятельности единой теплоснабжа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ющей 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организации или </w:t>
      </w:r>
      <w:proofErr w:type="gramStart"/>
      <w:r w:rsidRPr="009B5068">
        <w:rPr>
          <w:rFonts w:ascii="Times New Roman" w:eastAsia="Times New Roman" w:hAnsi="Times New Roman" w:cs="Times New Roman"/>
          <w:sz w:val="28"/>
          <w:szCs w:val="28"/>
        </w:rPr>
        <w:t>тепловыми сетями</w:t>
      </w:r>
      <w:proofErr w:type="gram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ной теплоснабжающей организации;</w:t>
      </w:r>
    </w:p>
    <w:p w:rsidR="009B5068" w:rsidRPr="009B5068" w:rsidRDefault="009B5068" w:rsidP="00AB7056">
      <w:pPr>
        <w:widowControl w:val="0"/>
        <w:spacing w:line="360" w:lineRule="auto"/>
        <w:ind w:left="284" w:firstLine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t>- размер уставного (складочного) капитала хозяйственного товарище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ред подачей заявки на присвоение статуса единой теплоснабжающей организации.</w:t>
      </w:r>
    </w:p>
    <w:p w:rsidR="009B5068" w:rsidRPr="009B5068" w:rsidRDefault="009B5068" w:rsidP="00AB7056">
      <w:pPr>
        <w:widowControl w:val="0"/>
        <w:numPr>
          <w:ilvl w:val="0"/>
          <w:numId w:val="20"/>
        </w:numPr>
        <w:tabs>
          <w:tab w:val="left" w:pos="709"/>
        </w:tabs>
        <w:spacing w:after="0" w:line="360" w:lineRule="auto"/>
        <w:ind w:left="284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4" w:name="bookmark142"/>
      <w:bookmarkEnd w:id="114"/>
      <w:r w:rsidRPr="009B5068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снабжающей организации подано более одной заявки на присвоение со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ответствующего статуса от лиц, соответствующих критериям, установ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ленным настоящими Правилами, статус единой теплоснабжающей ор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ганизации присваивается организации, способной в лучшей мере обес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печить надежность теплоснабжения определяется наличием у организа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ции технических возможностей и квалифицированного персонала по наладке, мониторингу, диспетчеризации, переключениям и оператив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ному управлению гидравлическими режимами, и обосновывается в схеме теплоснабжения.</w:t>
      </w:r>
    </w:p>
    <w:p w:rsidR="009B5068" w:rsidRPr="009B5068" w:rsidRDefault="009B5068" w:rsidP="00AB7056">
      <w:pPr>
        <w:widowControl w:val="0"/>
        <w:numPr>
          <w:ilvl w:val="0"/>
          <w:numId w:val="20"/>
        </w:numPr>
        <w:tabs>
          <w:tab w:val="left" w:pos="426"/>
          <w:tab w:val="left" w:pos="709"/>
        </w:tabs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5" w:name="bookmark143"/>
      <w:bookmarkEnd w:id="115"/>
      <w:r w:rsidRPr="009B5068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зоны деятельности единой теплоснабжаю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щей организации не подано ни одной заявки на присвоение соответ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ствующего статуса, статус единой теплоснабжающей организации при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сваивается организации, владеющей в соответствующей зоне деятель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ности источниками тепловой энергии и (или) тепловыми сетями, и со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ответствующей критериям настоящих Правил.</w:t>
      </w:r>
    </w:p>
    <w:p w:rsidR="009B5068" w:rsidRPr="009B5068" w:rsidRDefault="009B5068" w:rsidP="00AB7056">
      <w:pPr>
        <w:widowControl w:val="0"/>
        <w:numPr>
          <w:ilvl w:val="0"/>
          <w:numId w:val="21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6" w:name="bookmark144"/>
      <w:bookmarkEnd w:id="116"/>
      <w:r w:rsidRPr="009B5068">
        <w:rPr>
          <w:rFonts w:ascii="Times New Roman" w:eastAsia="Times New Roman" w:hAnsi="Times New Roman" w:cs="Times New Roman"/>
          <w:sz w:val="28"/>
          <w:szCs w:val="28"/>
        </w:rPr>
        <w:t>Единая теплоснабжающая организация при осуществлении своей дея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тельности обязана:</w:t>
      </w:r>
      <w:bookmarkStart w:id="117" w:name="bookmark145"/>
      <w:bookmarkEnd w:id="117"/>
    </w:p>
    <w:p w:rsidR="009B5068" w:rsidRPr="009B5068" w:rsidRDefault="009B5068" w:rsidP="00AB7056">
      <w:pPr>
        <w:widowControl w:val="0"/>
        <w:numPr>
          <w:ilvl w:val="0"/>
          <w:numId w:val="21"/>
        </w:numPr>
        <w:tabs>
          <w:tab w:val="left" w:pos="284"/>
        </w:tabs>
        <w:spacing w:after="0" w:line="36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068">
        <w:rPr>
          <w:rFonts w:ascii="Times New Roman" w:eastAsia="Times New Roman" w:hAnsi="Times New Roman" w:cs="Times New Roman"/>
          <w:sz w:val="28"/>
          <w:szCs w:val="28"/>
        </w:rPr>
        <w:lastRenderedPageBreak/>
        <w:t>заключать и надлежаще исполнять договоры теплоснабжения со всеми обратившимися к ней потребителями тепловой энергии в своей зоне де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ятельности;</w:t>
      </w:r>
    </w:p>
    <w:p w:rsidR="009B5068" w:rsidRPr="009B5068" w:rsidRDefault="009B5068" w:rsidP="00AB7056">
      <w:pPr>
        <w:widowControl w:val="0"/>
        <w:numPr>
          <w:ilvl w:val="0"/>
          <w:numId w:val="21"/>
        </w:numPr>
        <w:tabs>
          <w:tab w:val="left" w:pos="1297"/>
        </w:tabs>
        <w:spacing w:after="0" w:line="36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8" w:name="bookmark146"/>
      <w:bookmarkEnd w:id="118"/>
      <w:r w:rsidRPr="009B5068">
        <w:rPr>
          <w:rFonts w:ascii="Times New Roman" w:eastAsia="Times New Roman" w:hAnsi="Times New Roman" w:cs="Times New Roman"/>
          <w:sz w:val="28"/>
          <w:szCs w:val="28"/>
        </w:rPr>
        <w:t>осуществлять мониторинг реализации схемы теплоснабжения и пода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9B5068" w:rsidRPr="009B5068" w:rsidRDefault="009B5068" w:rsidP="00AB7056">
      <w:pPr>
        <w:widowControl w:val="0"/>
        <w:numPr>
          <w:ilvl w:val="0"/>
          <w:numId w:val="21"/>
        </w:numPr>
        <w:tabs>
          <w:tab w:val="left" w:pos="1302"/>
        </w:tabs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9" w:name="bookmark147"/>
      <w:bookmarkEnd w:id="119"/>
      <w:r w:rsidRPr="009B5068">
        <w:rPr>
          <w:rFonts w:ascii="Times New Roman" w:eastAsia="Times New Roman" w:hAnsi="Times New Roman" w:cs="Times New Roman"/>
          <w:sz w:val="28"/>
          <w:szCs w:val="28"/>
        </w:rPr>
        <w:t>надлежащим образом исполнять обязательства перед иными тепло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снабжающими и </w:t>
      </w:r>
      <w:proofErr w:type="spellStart"/>
      <w:r w:rsidRPr="009B5068">
        <w:rPr>
          <w:rFonts w:ascii="Times New Roman" w:eastAsia="Times New Roman" w:hAnsi="Times New Roman" w:cs="Times New Roman"/>
          <w:sz w:val="28"/>
          <w:szCs w:val="28"/>
        </w:rPr>
        <w:t>теплосетевыми</w:t>
      </w:r>
      <w:proofErr w:type="spellEnd"/>
      <w:r w:rsidRPr="009B5068">
        <w:rPr>
          <w:rFonts w:ascii="Times New Roman" w:eastAsia="Times New Roman" w:hAnsi="Times New Roman" w:cs="Times New Roman"/>
          <w:sz w:val="28"/>
          <w:szCs w:val="28"/>
        </w:rPr>
        <w:t xml:space="preserve"> организациями в зоне своей деятельно</w:t>
      </w:r>
      <w:r w:rsidRPr="009B5068">
        <w:rPr>
          <w:rFonts w:ascii="Times New Roman" w:eastAsia="Times New Roman" w:hAnsi="Times New Roman" w:cs="Times New Roman"/>
          <w:sz w:val="28"/>
          <w:szCs w:val="28"/>
        </w:rPr>
        <w:softHyphen/>
        <w:t>сти;</w:t>
      </w:r>
    </w:p>
    <w:p w:rsidR="009B5068" w:rsidRPr="009B5068" w:rsidRDefault="009B5068" w:rsidP="00AB7056">
      <w:pPr>
        <w:widowControl w:val="0"/>
        <w:numPr>
          <w:ilvl w:val="0"/>
          <w:numId w:val="21"/>
        </w:numPr>
        <w:tabs>
          <w:tab w:val="left" w:pos="426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0" w:name="bookmark148"/>
      <w:bookmarkEnd w:id="120"/>
      <w:r w:rsidRPr="009B5068">
        <w:rPr>
          <w:rFonts w:ascii="Times New Roman" w:eastAsia="Times New Roman" w:hAnsi="Times New Roman" w:cs="Times New Roman"/>
          <w:sz w:val="28"/>
          <w:szCs w:val="28"/>
        </w:rPr>
        <w:t>осуществлять контроль режимов потребления тепловой энергии в зоне своей деятельности.</w:t>
      </w:r>
    </w:p>
    <w:p w:rsidR="009B5068" w:rsidRPr="009B5068" w:rsidRDefault="009B5068" w:rsidP="009B5068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068" w:rsidRPr="009B5068" w:rsidRDefault="009B5068" w:rsidP="009B5068">
      <w:pPr>
        <w:keepNext/>
        <w:keepLines/>
        <w:widowControl w:val="0"/>
        <w:numPr>
          <w:ilvl w:val="0"/>
          <w:numId w:val="19"/>
        </w:numPr>
        <w:tabs>
          <w:tab w:val="left" w:pos="327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1" w:name="bookmark149"/>
      <w:bookmarkStart w:id="122" w:name="bookmark153"/>
      <w:bookmarkStart w:id="123" w:name="bookmark151"/>
      <w:bookmarkStart w:id="124" w:name="bookmark150"/>
      <w:r w:rsidRPr="009B5068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Решения по бесхозяйственным тепловым сетям</w:t>
      </w:r>
      <w:bookmarkEnd w:id="121"/>
      <w:bookmarkEnd w:id="122"/>
      <w:bookmarkEnd w:id="123"/>
      <w:bookmarkEnd w:id="124"/>
    </w:p>
    <w:p w:rsidR="009B5068" w:rsidRPr="009B5068" w:rsidRDefault="009B5068" w:rsidP="001774DC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9B5068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В настоящее время в </w:t>
      </w:r>
      <w:proofErr w:type="spellStart"/>
      <w:r w:rsidRPr="009B5068">
        <w:rPr>
          <w:rFonts w:ascii="Times New Roman" w:eastAsia="Courier New" w:hAnsi="Times New Roman" w:cs="Times New Roman"/>
          <w:sz w:val="28"/>
          <w:szCs w:val="28"/>
          <w:lang w:bidi="ru-RU"/>
        </w:rPr>
        <w:t>Косинском</w:t>
      </w:r>
      <w:proofErr w:type="spellEnd"/>
      <w:r w:rsidRPr="009B5068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 сельском поселении не выявлено участков бесхозяйственных тепловых сетей. </w:t>
      </w:r>
      <w:r w:rsidRPr="009B5068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Pr="009B506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от 27.07.2010 № </w:t>
      </w:r>
      <w:r w:rsidRPr="009B5068">
        <w:rPr>
          <w:rFonts w:ascii="Times New Roman" w:eastAsia="Calibri" w:hAnsi="Times New Roman" w:cs="Times New Roman"/>
          <w:bCs/>
          <w:sz w:val="28"/>
          <w:szCs w:val="28"/>
          <w:lang w:val="x-none" w:eastAsia="en-US"/>
        </w:rPr>
        <w:t>190</w:t>
      </w:r>
      <w:r w:rsidRPr="009B506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-ФЗ «О теплоснабжении»</w:t>
      </w:r>
      <w:r w:rsidRPr="009B5068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</w:t>
      </w:r>
      <w:proofErr w:type="spellStart"/>
      <w:r w:rsidRPr="009B5068">
        <w:rPr>
          <w:rFonts w:ascii="Times New Roman" w:eastAsia="Calibri" w:hAnsi="Times New Roman" w:cs="Times New Roman"/>
          <w:sz w:val="28"/>
          <w:szCs w:val="28"/>
          <w:lang w:eastAsia="x-none"/>
        </w:rPr>
        <w:t>теплосетевую</w:t>
      </w:r>
      <w:proofErr w:type="spellEnd"/>
      <w:r w:rsidRPr="009B5068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9B5068" w:rsidRPr="009B5068" w:rsidRDefault="009B5068" w:rsidP="009B506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9B5068">
        <w:rPr>
          <w:rFonts w:ascii="Times New Roman" w:eastAsia="Calibri" w:hAnsi="Times New Roman" w:cs="Times New Roman"/>
          <w:sz w:val="28"/>
          <w:szCs w:val="28"/>
          <w:lang w:eastAsia="x-none"/>
        </w:rPr>
        <w:t>________________</w:t>
      </w:r>
    </w:p>
    <w:sectPr w:rsidR="009B5068" w:rsidRPr="009B5068" w:rsidSect="00AB7056">
      <w:headerReference w:type="default" r:id="rId11"/>
      <w:pgSz w:w="11906" w:h="16838"/>
      <w:pgMar w:top="993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06A" w:rsidRDefault="00C6106A" w:rsidP="00E00D45">
      <w:pPr>
        <w:spacing w:after="0" w:line="240" w:lineRule="auto"/>
      </w:pPr>
      <w:r>
        <w:separator/>
      </w:r>
    </w:p>
  </w:endnote>
  <w:endnote w:type="continuationSeparator" w:id="0">
    <w:p w:rsidR="00C6106A" w:rsidRDefault="00C6106A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06A" w:rsidRDefault="00C6106A" w:rsidP="00E00D45">
      <w:pPr>
        <w:spacing w:after="0" w:line="240" w:lineRule="auto"/>
      </w:pPr>
      <w:r>
        <w:separator/>
      </w:r>
    </w:p>
  </w:footnote>
  <w:footnote w:type="continuationSeparator" w:id="0">
    <w:p w:rsidR="00C6106A" w:rsidRDefault="00C6106A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C3" w:rsidRPr="00C22EB4" w:rsidRDefault="006434C3" w:rsidP="00C22E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330DF"/>
    <w:multiLevelType w:val="multilevel"/>
    <w:tmpl w:val="33EC5FB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93770F"/>
    <w:multiLevelType w:val="multilevel"/>
    <w:tmpl w:val="A3E88BD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3FB13DC"/>
    <w:multiLevelType w:val="multilevel"/>
    <w:tmpl w:val="04C8B9E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5F11340"/>
    <w:multiLevelType w:val="multilevel"/>
    <w:tmpl w:val="5FDC176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92B7666"/>
    <w:multiLevelType w:val="multilevel"/>
    <w:tmpl w:val="0A70BC4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9" w15:restartNumberingAfterBreak="0">
    <w:nsid w:val="420E56E9"/>
    <w:multiLevelType w:val="multilevel"/>
    <w:tmpl w:val="D4EE48A2"/>
    <w:lvl w:ilvl="0">
      <w:start w:val="4"/>
      <w:numFmt w:val="decimal"/>
      <w:lvlText w:val="2.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2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4" w15:restartNumberingAfterBreak="0">
    <w:nsid w:val="60375978"/>
    <w:multiLevelType w:val="multilevel"/>
    <w:tmpl w:val="29FADBC4"/>
    <w:lvl w:ilvl="0">
      <w:start w:val="8"/>
      <w:numFmt w:val="decimal"/>
      <w:lvlText w:val="2.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72CA0168"/>
    <w:multiLevelType w:val="hybridMultilevel"/>
    <w:tmpl w:val="5E94D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B3A4454"/>
    <w:multiLevelType w:val="multilevel"/>
    <w:tmpl w:val="2C1C9856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C3A221C"/>
    <w:multiLevelType w:val="multilevel"/>
    <w:tmpl w:val="AD4268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30303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10"/>
  </w:num>
  <w:num w:numId="5">
    <w:abstractNumId w:val="12"/>
  </w:num>
  <w:num w:numId="6">
    <w:abstractNumId w:val="5"/>
  </w:num>
  <w:num w:numId="7">
    <w:abstractNumId w:val="8"/>
  </w:num>
  <w:num w:numId="8">
    <w:abstractNumId w:val="11"/>
  </w:num>
  <w:num w:numId="9">
    <w:abstractNumId w:val="17"/>
  </w:num>
  <w:num w:numId="10">
    <w:abstractNumId w:val="19"/>
  </w:num>
  <w:num w:numId="11">
    <w:abstractNumId w:val="16"/>
  </w:num>
  <w:num w:numId="12">
    <w:abstractNumId w:val="2"/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</w:num>
  <w:num w:numId="19">
    <w:abstractNumId w:val="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770E7"/>
    <w:rsid w:val="00080DD0"/>
    <w:rsid w:val="0009085A"/>
    <w:rsid w:val="000A0FB5"/>
    <w:rsid w:val="000A4920"/>
    <w:rsid w:val="000A5412"/>
    <w:rsid w:val="000A5A26"/>
    <w:rsid w:val="000A76BF"/>
    <w:rsid w:val="000B1193"/>
    <w:rsid w:val="000B39DC"/>
    <w:rsid w:val="000C019A"/>
    <w:rsid w:val="000C0EAD"/>
    <w:rsid w:val="000E662B"/>
    <w:rsid w:val="000F3AC2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774DC"/>
    <w:rsid w:val="001804C3"/>
    <w:rsid w:val="00190774"/>
    <w:rsid w:val="001A1028"/>
    <w:rsid w:val="001B2E26"/>
    <w:rsid w:val="001D64F5"/>
    <w:rsid w:val="001E1656"/>
    <w:rsid w:val="001E17DD"/>
    <w:rsid w:val="001E1B32"/>
    <w:rsid w:val="001E261D"/>
    <w:rsid w:val="001F0A90"/>
    <w:rsid w:val="001F4490"/>
    <w:rsid w:val="001F47DA"/>
    <w:rsid w:val="001F693C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2301"/>
    <w:rsid w:val="002D6A71"/>
    <w:rsid w:val="002D73B7"/>
    <w:rsid w:val="002F0F87"/>
    <w:rsid w:val="002F754D"/>
    <w:rsid w:val="003003B6"/>
    <w:rsid w:val="0031356B"/>
    <w:rsid w:val="003178E2"/>
    <w:rsid w:val="003203FF"/>
    <w:rsid w:val="00321E69"/>
    <w:rsid w:val="00327093"/>
    <w:rsid w:val="0034214F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A3E"/>
    <w:rsid w:val="003B7E46"/>
    <w:rsid w:val="003C1D39"/>
    <w:rsid w:val="003C3DDC"/>
    <w:rsid w:val="003C3F14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F2895"/>
    <w:rsid w:val="004F4662"/>
    <w:rsid w:val="00503D9A"/>
    <w:rsid w:val="00504B22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645E7"/>
    <w:rsid w:val="0057217B"/>
    <w:rsid w:val="005804E1"/>
    <w:rsid w:val="005821EC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1EA"/>
    <w:rsid w:val="00711F18"/>
    <w:rsid w:val="007120CD"/>
    <w:rsid w:val="00713F62"/>
    <w:rsid w:val="00714310"/>
    <w:rsid w:val="00721F97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4FC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45776"/>
    <w:rsid w:val="00945E08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5068"/>
    <w:rsid w:val="009B63EC"/>
    <w:rsid w:val="009B6F94"/>
    <w:rsid w:val="009C73CA"/>
    <w:rsid w:val="009E3321"/>
    <w:rsid w:val="009E44D7"/>
    <w:rsid w:val="009F0CCD"/>
    <w:rsid w:val="00A07AFA"/>
    <w:rsid w:val="00A10904"/>
    <w:rsid w:val="00A10A01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87F4F"/>
    <w:rsid w:val="00A902B1"/>
    <w:rsid w:val="00A93D90"/>
    <w:rsid w:val="00AA04EC"/>
    <w:rsid w:val="00AB7056"/>
    <w:rsid w:val="00AD64A8"/>
    <w:rsid w:val="00AE6B1D"/>
    <w:rsid w:val="00AF26F9"/>
    <w:rsid w:val="00AF66EA"/>
    <w:rsid w:val="00AF6E33"/>
    <w:rsid w:val="00B007C3"/>
    <w:rsid w:val="00B02581"/>
    <w:rsid w:val="00B1321E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43F6"/>
    <w:rsid w:val="00C12CF9"/>
    <w:rsid w:val="00C150DC"/>
    <w:rsid w:val="00C215D3"/>
    <w:rsid w:val="00C22AE0"/>
    <w:rsid w:val="00C22EB4"/>
    <w:rsid w:val="00C318BC"/>
    <w:rsid w:val="00C36085"/>
    <w:rsid w:val="00C36A86"/>
    <w:rsid w:val="00C43725"/>
    <w:rsid w:val="00C56770"/>
    <w:rsid w:val="00C57F3F"/>
    <w:rsid w:val="00C6106A"/>
    <w:rsid w:val="00C662C9"/>
    <w:rsid w:val="00C66E28"/>
    <w:rsid w:val="00C82EDA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556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00A"/>
    <w:rsid w:val="00D40D35"/>
    <w:rsid w:val="00D41899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44E11"/>
    <w:rsid w:val="00E52F1B"/>
    <w:rsid w:val="00E53EC8"/>
    <w:rsid w:val="00E549BE"/>
    <w:rsid w:val="00E54ABD"/>
    <w:rsid w:val="00E55C3A"/>
    <w:rsid w:val="00E56E33"/>
    <w:rsid w:val="00E64B8B"/>
    <w:rsid w:val="00E66E5F"/>
    <w:rsid w:val="00E726F0"/>
    <w:rsid w:val="00E833A1"/>
    <w:rsid w:val="00E871AA"/>
    <w:rsid w:val="00E97C5D"/>
    <w:rsid w:val="00EA5688"/>
    <w:rsid w:val="00EA5755"/>
    <w:rsid w:val="00EB6B1F"/>
    <w:rsid w:val="00EC17AD"/>
    <w:rsid w:val="00EC3025"/>
    <w:rsid w:val="00EC5CAA"/>
    <w:rsid w:val="00EC667F"/>
    <w:rsid w:val="00EC78E9"/>
    <w:rsid w:val="00ED13DF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272A7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81E2-2A27-4DCB-9913-A233E68AC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4294961971</TotalTime>
  <Pages>18</Pages>
  <Words>4143</Words>
  <Characters>23617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294</cp:revision>
  <cp:lastPrinted>2022-06-20T06:23:00Z</cp:lastPrinted>
  <dcterms:created xsi:type="dcterms:W3CDTF">2015-08-12T09:25:00Z</dcterms:created>
  <dcterms:modified xsi:type="dcterms:W3CDTF">2022-06-21T11:05:00Z</dcterms:modified>
</cp:coreProperties>
</file>