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349B" w:rsidRPr="00D26509" w:rsidRDefault="006F349B" w:rsidP="006F349B">
      <w:pPr>
        <w:adjustRightInd w:val="0"/>
        <w:ind w:firstLine="5387"/>
        <w:jc w:val="center"/>
        <w:textAlignment w:val="baseline"/>
        <w:rPr>
          <w:rFonts w:ascii="Times New Roman" w:eastAsia="Microsoft YaHei" w:hAnsi="Times New Roman" w:cs="Times New Roman"/>
          <w:b/>
          <w:color w:val="auto"/>
          <w:spacing w:val="-5"/>
          <w:sz w:val="28"/>
          <w:szCs w:val="28"/>
          <w:lang w:eastAsia="en-US" w:bidi="ar-SA"/>
        </w:rPr>
      </w:pPr>
      <w:r>
        <w:rPr>
          <w:rFonts w:ascii="Times New Roman" w:eastAsia="Microsoft YaHei" w:hAnsi="Times New Roman" w:cs="Times New Roman"/>
          <w:b/>
          <w:color w:val="auto"/>
          <w:spacing w:val="-5"/>
          <w:sz w:val="28"/>
          <w:szCs w:val="28"/>
          <w:lang w:eastAsia="en-US" w:bidi="ar-SA"/>
        </w:rPr>
        <w:t xml:space="preserve">                                    </w:t>
      </w:r>
      <w:r w:rsidRPr="00D26509">
        <w:rPr>
          <w:rFonts w:ascii="Times New Roman" w:eastAsia="Microsoft YaHei" w:hAnsi="Times New Roman" w:cs="Times New Roman"/>
          <w:b/>
          <w:color w:val="auto"/>
          <w:spacing w:val="-5"/>
          <w:sz w:val="28"/>
          <w:szCs w:val="28"/>
          <w:lang w:eastAsia="en-US" w:bidi="ar-SA"/>
        </w:rPr>
        <w:t>ПРОЕКТ</w:t>
      </w:r>
    </w:p>
    <w:p w:rsidR="006F349B" w:rsidRPr="00D26509" w:rsidRDefault="006F349B" w:rsidP="006F349B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</w:p>
    <w:p w:rsidR="006F349B" w:rsidRPr="00D26509" w:rsidRDefault="006F349B" w:rsidP="006F349B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D26509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>УТВЕРЖДЕНА</w:t>
      </w:r>
    </w:p>
    <w:p w:rsidR="006F349B" w:rsidRPr="00D26509" w:rsidRDefault="006F349B" w:rsidP="006F349B">
      <w:pPr>
        <w:adjustRightInd w:val="0"/>
        <w:ind w:left="5387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D26509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 xml:space="preserve">постановлением администрации                           Верхошижемского района </w:t>
      </w:r>
    </w:p>
    <w:p w:rsidR="006F349B" w:rsidRPr="00D26509" w:rsidRDefault="006F349B" w:rsidP="006F349B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D26509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>от ______________№ ________</w:t>
      </w:r>
    </w:p>
    <w:p w:rsidR="005C08D7" w:rsidRPr="00D26509" w:rsidRDefault="005C08D7">
      <w:pPr>
        <w:spacing w:line="360" w:lineRule="exact"/>
      </w:pPr>
    </w:p>
    <w:p w:rsidR="005C08D7" w:rsidRPr="00D26509" w:rsidRDefault="005C08D7">
      <w:pPr>
        <w:spacing w:line="240" w:lineRule="exact"/>
        <w:rPr>
          <w:sz w:val="19"/>
          <w:szCs w:val="19"/>
        </w:rPr>
      </w:pPr>
    </w:p>
    <w:p w:rsidR="006F349B" w:rsidRPr="00D26509" w:rsidRDefault="006F349B">
      <w:pPr>
        <w:spacing w:line="240" w:lineRule="exact"/>
        <w:rPr>
          <w:sz w:val="19"/>
          <w:szCs w:val="19"/>
        </w:rPr>
      </w:pPr>
    </w:p>
    <w:p w:rsidR="006F349B" w:rsidRPr="00D26509" w:rsidRDefault="006F349B">
      <w:pPr>
        <w:spacing w:line="240" w:lineRule="exact"/>
        <w:rPr>
          <w:sz w:val="19"/>
          <w:szCs w:val="19"/>
        </w:rPr>
      </w:pPr>
    </w:p>
    <w:p w:rsidR="006F349B" w:rsidRPr="00D26509" w:rsidRDefault="006F349B">
      <w:pPr>
        <w:spacing w:line="240" w:lineRule="exact"/>
        <w:rPr>
          <w:sz w:val="19"/>
          <w:szCs w:val="19"/>
        </w:rPr>
      </w:pPr>
    </w:p>
    <w:p w:rsidR="006F349B" w:rsidRPr="00D26509" w:rsidRDefault="006F349B">
      <w:pPr>
        <w:spacing w:line="240" w:lineRule="exact"/>
        <w:rPr>
          <w:sz w:val="19"/>
          <w:szCs w:val="19"/>
        </w:rPr>
      </w:pPr>
    </w:p>
    <w:p w:rsidR="006F349B" w:rsidRPr="00D26509" w:rsidRDefault="006F349B">
      <w:pPr>
        <w:spacing w:line="240" w:lineRule="exact"/>
        <w:rPr>
          <w:sz w:val="19"/>
          <w:szCs w:val="19"/>
        </w:rPr>
      </w:pPr>
    </w:p>
    <w:p w:rsidR="006F349B" w:rsidRPr="00D26509" w:rsidRDefault="006F349B">
      <w:pPr>
        <w:spacing w:line="240" w:lineRule="exact"/>
        <w:rPr>
          <w:sz w:val="19"/>
          <w:szCs w:val="19"/>
        </w:rPr>
      </w:pPr>
    </w:p>
    <w:p w:rsidR="006F349B" w:rsidRPr="00D26509" w:rsidRDefault="006F349B">
      <w:pPr>
        <w:spacing w:line="240" w:lineRule="exact"/>
        <w:rPr>
          <w:sz w:val="19"/>
          <w:szCs w:val="19"/>
        </w:rPr>
      </w:pPr>
    </w:p>
    <w:p w:rsidR="006F349B" w:rsidRPr="00D26509" w:rsidRDefault="006F349B">
      <w:pPr>
        <w:spacing w:line="240" w:lineRule="exact"/>
        <w:rPr>
          <w:sz w:val="19"/>
          <w:szCs w:val="19"/>
        </w:rPr>
      </w:pPr>
    </w:p>
    <w:p w:rsidR="006F349B" w:rsidRPr="00D26509" w:rsidRDefault="006F349B">
      <w:pPr>
        <w:spacing w:line="240" w:lineRule="exact"/>
        <w:rPr>
          <w:sz w:val="19"/>
          <w:szCs w:val="19"/>
        </w:rPr>
      </w:pPr>
    </w:p>
    <w:p w:rsidR="006F349B" w:rsidRPr="00D26509" w:rsidRDefault="006F349B">
      <w:pPr>
        <w:spacing w:line="240" w:lineRule="exact"/>
        <w:rPr>
          <w:sz w:val="19"/>
          <w:szCs w:val="19"/>
        </w:rPr>
      </w:pPr>
    </w:p>
    <w:p w:rsidR="006F349B" w:rsidRPr="00D26509" w:rsidRDefault="006F349B">
      <w:pPr>
        <w:spacing w:line="240" w:lineRule="exact"/>
        <w:rPr>
          <w:sz w:val="19"/>
          <w:szCs w:val="19"/>
        </w:rPr>
      </w:pPr>
    </w:p>
    <w:p w:rsidR="006F349B" w:rsidRPr="00D26509" w:rsidRDefault="006F349B">
      <w:pPr>
        <w:spacing w:line="240" w:lineRule="exact"/>
        <w:rPr>
          <w:sz w:val="19"/>
          <w:szCs w:val="19"/>
        </w:rPr>
      </w:pPr>
    </w:p>
    <w:p w:rsidR="006F349B" w:rsidRPr="00D26509" w:rsidRDefault="006F349B">
      <w:pPr>
        <w:spacing w:line="240" w:lineRule="exact"/>
        <w:rPr>
          <w:sz w:val="19"/>
          <w:szCs w:val="19"/>
        </w:rPr>
      </w:pPr>
    </w:p>
    <w:p w:rsidR="006F349B" w:rsidRPr="00D26509" w:rsidRDefault="006F349B">
      <w:pPr>
        <w:spacing w:line="240" w:lineRule="exact"/>
        <w:rPr>
          <w:sz w:val="19"/>
          <w:szCs w:val="19"/>
        </w:rPr>
      </w:pPr>
    </w:p>
    <w:p w:rsidR="006F349B" w:rsidRPr="00D26509" w:rsidRDefault="006F349B">
      <w:pPr>
        <w:spacing w:line="240" w:lineRule="exact"/>
        <w:rPr>
          <w:sz w:val="19"/>
          <w:szCs w:val="19"/>
        </w:rPr>
      </w:pPr>
    </w:p>
    <w:p w:rsidR="006F349B" w:rsidRPr="00D26509" w:rsidRDefault="006F349B">
      <w:pPr>
        <w:spacing w:line="240" w:lineRule="exact"/>
        <w:rPr>
          <w:sz w:val="19"/>
          <w:szCs w:val="19"/>
        </w:rPr>
      </w:pPr>
    </w:p>
    <w:p w:rsidR="005C08D7" w:rsidRPr="00D26509" w:rsidRDefault="005C08D7">
      <w:pPr>
        <w:spacing w:before="30" w:after="30" w:line="240" w:lineRule="exact"/>
        <w:rPr>
          <w:sz w:val="19"/>
          <w:szCs w:val="19"/>
        </w:rPr>
      </w:pPr>
    </w:p>
    <w:p w:rsidR="005C08D7" w:rsidRPr="00D26509" w:rsidRDefault="002B7014">
      <w:pPr>
        <w:pStyle w:val="22"/>
      </w:pPr>
      <w:r w:rsidRPr="00D26509">
        <w:t>Схема теплоснабжения</w:t>
      </w:r>
      <w:r w:rsidRPr="00D26509">
        <w:br/>
        <w:t>Угорского сельского поселения</w:t>
      </w:r>
      <w:r w:rsidRPr="00D26509">
        <w:br/>
        <w:t>Верхошижемского района Кировской области</w:t>
      </w:r>
      <w:r w:rsidRPr="00D26509">
        <w:br/>
        <w:t>на период до 2028 года</w:t>
      </w:r>
    </w:p>
    <w:p w:rsidR="005C08D7" w:rsidRPr="00D26509" w:rsidRDefault="002B7014">
      <w:pPr>
        <w:spacing w:line="1" w:lineRule="exact"/>
      </w:pPr>
      <w:r w:rsidRPr="00D26509">
        <w:rPr>
          <w:noProof/>
          <w:lang w:bidi="ar-SA"/>
        </w:rPr>
        <mc:AlternateContent>
          <mc:Choice Requires="wps">
            <w:drawing>
              <wp:anchor distT="587375" distB="109220" distL="0" distR="0" simplePos="0" relativeHeight="125829381" behindDoc="0" locked="0" layoutInCell="1" allowOverlap="1" wp14:anchorId="3D92295C" wp14:editId="2B497648">
                <wp:simplePos x="0" y="0"/>
                <wp:positionH relativeFrom="page">
                  <wp:posOffset>709295</wp:posOffset>
                </wp:positionH>
                <wp:positionV relativeFrom="paragraph">
                  <wp:posOffset>587375</wp:posOffset>
                </wp:positionV>
                <wp:extent cx="807720" cy="216535"/>
                <wp:effectExtent l="0" t="0" r="0" b="0"/>
                <wp:wrapTopAndBottom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720" cy="2165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A1EE4" w:rsidRDefault="00AA1EE4">
                            <w:pPr>
                              <w:pStyle w:val="1"/>
                              <w:spacing w:line="240" w:lineRule="auto"/>
                              <w:ind w:firstLine="0"/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3D92295C" id="_x0000_t202" coordsize="21600,21600" o:spt="202" path="m,l,21600r21600,l21600,xe">
                <v:stroke joinstyle="miter"/>
                <v:path gradientshapeok="t" o:connecttype="rect"/>
              </v:shapetype>
              <v:shape id="Shape 9" o:spid="_x0000_s1026" type="#_x0000_t202" style="position:absolute;margin-left:55.85pt;margin-top:46.25pt;width:63.6pt;height:17.05pt;z-index:125829381;visibility:visible;mso-wrap-style:none;mso-wrap-distance-left:0;mso-wrap-distance-top:46.25pt;mso-wrap-distance-right:0;mso-wrap-distance-bottom:8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" filled="f" stroked="f">
                <v:textbox inset="0,0,0,0">
                  <w:txbxContent>
                    <w:p w:rsidR="00AA1EE4" w:rsidRDefault="00AA1EE4">
                      <w:pPr>
                        <w:pStyle w:val="1"/>
                        <w:spacing w:line="240" w:lineRule="auto"/>
                        <w:ind w:firstLine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C08D7" w:rsidRPr="00D26509" w:rsidRDefault="002B7014">
      <w:pPr>
        <w:pStyle w:val="20"/>
        <w:keepNext/>
        <w:keepLines/>
        <w:spacing w:after="780" w:line="240" w:lineRule="auto"/>
      </w:pPr>
      <w:bookmarkStart w:id="0" w:name="bookmark27"/>
      <w:bookmarkStart w:id="1" w:name="bookmark28"/>
      <w:bookmarkStart w:id="2" w:name="bookmark29"/>
      <w:r w:rsidRPr="00D26509">
        <w:lastRenderedPageBreak/>
        <w:t>Введение.</w:t>
      </w:r>
      <w:bookmarkEnd w:id="0"/>
      <w:bookmarkEnd w:id="1"/>
      <w:bookmarkEnd w:id="2"/>
    </w:p>
    <w:p w:rsidR="005C08D7" w:rsidRPr="00D26509" w:rsidRDefault="002B7014">
      <w:pPr>
        <w:pStyle w:val="1"/>
        <w:ind w:firstLine="740"/>
        <w:jc w:val="both"/>
      </w:pPr>
      <w:bookmarkStart w:id="3" w:name="bookmark30"/>
      <w:r w:rsidRPr="00D26509">
        <w:t>Схема теплоснабжения - документ, содержащий материалы по обоснованию эффективного и безопасного функционирования системы</w:t>
      </w:r>
      <w:hyperlink r:id="rId7" w:history="1">
        <w:r w:rsidRPr="00D26509">
          <w:t xml:space="preserve"> теплоснабжения,</w:t>
        </w:r>
      </w:hyperlink>
      <w:r w:rsidRPr="00D26509">
        <w:t xml:space="preserve"> ее разви</w:t>
      </w:r>
      <w:r w:rsidRPr="00D26509">
        <w:softHyphen/>
        <w:t>тия с учетом правового регулирования в области</w:t>
      </w:r>
      <w:hyperlink r:id="rId8" w:history="1">
        <w:r w:rsidRPr="00D26509">
          <w:t xml:space="preserve"> энергосбережения и повышения</w:t>
        </w:r>
      </w:hyperlink>
      <w:r w:rsidRPr="00D26509">
        <w:t xml:space="preserve"> </w:t>
      </w:r>
      <w:hyperlink r:id="rId9" w:history="1">
        <w:r w:rsidRPr="00D26509">
          <w:t>энергетической эффективности.</w:t>
        </w:r>
        <w:bookmarkEnd w:id="3"/>
      </w:hyperlink>
    </w:p>
    <w:p w:rsidR="005C08D7" w:rsidRPr="00D26509" w:rsidRDefault="002B7014">
      <w:pPr>
        <w:pStyle w:val="1"/>
        <w:ind w:firstLine="740"/>
        <w:jc w:val="both"/>
      </w:pPr>
      <w:r w:rsidRPr="00D26509">
        <w:t>Схема теплоснабжения Угорского сельского поселения Верхошижемского района Кировской области до 2028 года (далее - Схема) разработана на основании статей 6, 23 Федерального закона Российской Федерации «О теплоснабжении» от 27 июля 2010 года № 190-ФЗ; Требований к схемам теплоснабжения; Требований к порядку разработки и утверждения схем теплоснабжения, утвержденных Постановлением Правительства Российской Федерации от 22.02.2012 № 154</w:t>
      </w:r>
    </w:p>
    <w:p w:rsidR="005C08D7" w:rsidRPr="00D26509" w:rsidRDefault="002B7014" w:rsidP="00AA1EE4">
      <w:pPr>
        <w:pStyle w:val="20"/>
        <w:keepNext/>
        <w:keepLines/>
        <w:numPr>
          <w:ilvl w:val="0"/>
          <w:numId w:val="5"/>
        </w:numPr>
        <w:tabs>
          <w:tab w:val="left" w:pos="308"/>
        </w:tabs>
        <w:spacing w:after="0"/>
      </w:pPr>
      <w:bookmarkStart w:id="4" w:name="bookmark36"/>
      <w:bookmarkStart w:id="5" w:name="bookmark34"/>
      <w:bookmarkStart w:id="6" w:name="bookmark35"/>
      <w:bookmarkStart w:id="7" w:name="bookmark37"/>
      <w:bookmarkStart w:id="8" w:name="bookmark33"/>
      <w:bookmarkEnd w:id="4"/>
      <w:r w:rsidRPr="00D26509">
        <w:t>Характеристика Угорского сельского поселения Верхошижемского района</w:t>
      </w:r>
      <w:r w:rsidRPr="00D26509">
        <w:br/>
        <w:t>Кировской области</w:t>
      </w:r>
      <w:bookmarkEnd w:id="5"/>
      <w:bookmarkEnd w:id="6"/>
      <w:bookmarkEnd w:id="7"/>
      <w:bookmarkEnd w:id="8"/>
    </w:p>
    <w:p w:rsidR="005C08D7" w:rsidRPr="00D26509" w:rsidRDefault="002B7014" w:rsidP="00AA1EE4">
      <w:pPr>
        <w:pStyle w:val="1"/>
        <w:ind w:firstLine="580"/>
        <w:jc w:val="both"/>
      </w:pPr>
      <w:r w:rsidRPr="00D26509">
        <w:t>Угорское сельское поселение входит в состав Верхошижемского муниципально</w:t>
      </w:r>
      <w:r w:rsidRPr="00D26509">
        <w:softHyphen/>
        <w:t>го района и является его структурным подразделением. Территория включает в себя 13 населенных пунктов. Расположено в юго-восточной части Верхошижемского му</w:t>
      </w:r>
      <w:r w:rsidRPr="00D26509">
        <w:softHyphen/>
        <w:t>ниципального района. Административный центр - деревня Угор. Расстояние до рай</w:t>
      </w:r>
      <w:r w:rsidRPr="00D26509">
        <w:softHyphen/>
        <w:t>онного центра пгт Верхошижемье - 34 км, до областного центра г. Киров - 66 км. Численность населения в 2013 году составляет 562 человека.</w:t>
      </w:r>
    </w:p>
    <w:p w:rsidR="005C08D7" w:rsidRPr="00D26509" w:rsidRDefault="002B7014" w:rsidP="00AA1EE4">
      <w:pPr>
        <w:pStyle w:val="1"/>
        <w:ind w:firstLine="580"/>
        <w:jc w:val="both"/>
      </w:pPr>
      <w:r w:rsidRPr="00D26509">
        <w:t>На территории Угорского поселения действуют: МКОУ ООШ д. Угор, 2 до</w:t>
      </w:r>
      <w:r w:rsidRPr="00D26509">
        <w:softHyphen/>
        <w:t>школьные группы в здании школы, Дом культуры, библиотека, фельдшерско- акушерский пункт, отделение связи, магазины, СПК «Угор».</w:t>
      </w:r>
    </w:p>
    <w:p w:rsidR="005C08D7" w:rsidRPr="00D26509" w:rsidRDefault="002B7014" w:rsidP="00AA1EE4">
      <w:pPr>
        <w:pStyle w:val="1"/>
        <w:ind w:firstLine="580"/>
        <w:jc w:val="both"/>
        <w:sectPr w:rsidR="005C08D7" w:rsidRPr="00D26509">
          <w:footerReference w:type="default" r:id="rId10"/>
          <w:pgSz w:w="11900" w:h="16840"/>
          <w:pgMar w:top="1035" w:right="539" w:bottom="1035" w:left="959" w:header="607" w:footer="3" w:gutter="0"/>
          <w:cols w:space="720"/>
          <w:noEndnote/>
          <w:docGrid w:linePitch="360"/>
        </w:sectPr>
      </w:pPr>
      <w:r w:rsidRPr="00D26509">
        <w:t>Рельеф местности спокойный, слегка сниженный, есть заболоченные участки, много лесов, земли пригодные для сельскохозяйственного использования.</w:t>
      </w:r>
    </w:p>
    <w:p w:rsidR="005C08D7" w:rsidRPr="00D26509" w:rsidRDefault="0013749A" w:rsidP="00AA1EE4">
      <w:pPr>
        <w:pStyle w:val="20"/>
        <w:keepNext/>
        <w:keepLines/>
        <w:spacing w:after="0"/>
      </w:pPr>
      <w:bookmarkStart w:id="9" w:name="bookmark39"/>
      <w:bookmarkStart w:id="10" w:name="bookmark40"/>
      <w:bookmarkStart w:id="11" w:name="bookmark41"/>
      <w:bookmarkStart w:id="12" w:name="bookmark38"/>
      <w:r w:rsidRPr="00D26509">
        <w:lastRenderedPageBreak/>
        <w:t>2.</w:t>
      </w:r>
      <w:r w:rsidR="002B7014" w:rsidRPr="00D26509">
        <w:t xml:space="preserve"> Существующее положение в сфере производства, передачи и потребления</w:t>
      </w:r>
      <w:r w:rsidR="002B7014" w:rsidRPr="00D26509">
        <w:br/>
        <w:t>тепловой энергии для целей теплоснабжения</w:t>
      </w:r>
      <w:bookmarkEnd w:id="9"/>
      <w:bookmarkEnd w:id="10"/>
      <w:bookmarkEnd w:id="11"/>
      <w:bookmarkEnd w:id="12"/>
    </w:p>
    <w:p w:rsidR="005C08D7" w:rsidRPr="00D26509" w:rsidRDefault="002B7014" w:rsidP="00AA1EE4">
      <w:pPr>
        <w:pStyle w:val="1"/>
        <w:ind w:firstLine="720"/>
        <w:jc w:val="both"/>
      </w:pPr>
      <w:bookmarkStart w:id="13" w:name="bookmark42"/>
      <w:r w:rsidRPr="00D26509">
        <w:t>Теплоснабжение Угорского сельского поселения осуществляется как по цен</w:t>
      </w:r>
      <w:r w:rsidRPr="00D26509">
        <w:softHyphen/>
        <w:t>трализованной системе, так и по децентрализованной от автономных источников теплоснабжения.</w:t>
      </w:r>
      <w:bookmarkEnd w:id="13"/>
    </w:p>
    <w:p w:rsidR="005C08D7" w:rsidRPr="00D26509" w:rsidRDefault="002B7014" w:rsidP="00AA1EE4">
      <w:pPr>
        <w:pStyle w:val="20"/>
        <w:keepNext/>
        <w:keepLines/>
        <w:numPr>
          <w:ilvl w:val="0"/>
          <w:numId w:val="6"/>
        </w:numPr>
        <w:tabs>
          <w:tab w:val="left" w:pos="593"/>
        </w:tabs>
        <w:spacing w:after="0"/>
      </w:pPr>
      <w:bookmarkStart w:id="14" w:name="bookmark45"/>
      <w:bookmarkStart w:id="15" w:name="bookmark43"/>
      <w:bookmarkStart w:id="16" w:name="bookmark44"/>
      <w:bookmarkStart w:id="17" w:name="bookmark46"/>
      <w:bookmarkEnd w:id="14"/>
      <w:r w:rsidRPr="00D26509">
        <w:t>Функциональная структура теплоснабжения</w:t>
      </w:r>
      <w:bookmarkEnd w:id="15"/>
      <w:bookmarkEnd w:id="16"/>
      <w:bookmarkEnd w:id="17"/>
    </w:p>
    <w:p w:rsidR="005C08D7" w:rsidRPr="00D26509" w:rsidRDefault="002B7014" w:rsidP="00AA1EE4">
      <w:pPr>
        <w:pStyle w:val="1"/>
        <w:ind w:firstLine="580"/>
        <w:jc w:val="both"/>
      </w:pPr>
      <w:r w:rsidRPr="00D26509">
        <w:t>Теплоснабжение Угорского сельского поселения осуществляется: в индивиду</w:t>
      </w:r>
      <w:r w:rsidRPr="00D26509">
        <w:softHyphen/>
        <w:t>альных домах от печей и котлов на твердом топливе; школа от котельной.</w:t>
      </w:r>
    </w:p>
    <w:p w:rsidR="005C08D7" w:rsidRPr="00D26509" w:rsidRDefault="002B7014" w:rsidP="00AA1EE4">
      <w:pPr>
        <w:pStyle w:val="1"/>
        <w:ind w:firstLine="580"/>
        <w:jc w:val="both"/>
      </w:pPr>
      <w:r w:rsidRPr="00D26509">
        <w:t>Теплоснабжающая организация ООО «</w:t>
      </w:r>
      <w:r w:rsidR="006F349B" w:rsidRPr="00D26509">
        <w:t>РСУ</w:t>
      </w:r>
      <w:r w:rsidRPr="00D26509">
        <w:t>». Приборы учета тепловой энер</w:t>
      </w:r>
      <w:r w:rsidRPr="00D26509">
        <w:softHyphen/>
        <w:t>гии у потребителя отсутствуют.</w:t>
      </w:r>
    </w:p>
    <w:p w:rsidR="005C08D7" w:rsidRPr="00D26509" w:rsidRDefault="002B7014" w:rsidP="00AA1EE4">
      <w:pPr>
        <w:pStyle w:val="1"/>
        <w:ind w:firstLine="580"/>
        <w:jc w:val="both"/>
      </w:pPr>
      <w:r w:rsidRPr="00D26509">
        <w:t xml:space="preserve">Теплоснабжение осуществляется от котельной, работающей на твёрдом топливе (дрова). Присоединённая нагрузка котельной составляет </w:t>
      </w:r>
      <w:r w:rsidR="006E2344" w:rsidRPr="00D26509">
        <w:t>0,52</w:t>
      </w:r>
      <w:r w:rsidRPr="00D26509">
        <w:t>Гкал/час.</w:t>
      </w:r>
    </w:p>
    <w:p w:rsidR="005C08D7" w:rsidRPr="00D26509" w:rsidRDefault="002B7014" w:rsidP="00AA1EE4">
      <w:pPr>
        <w:pStyle w:val="1"/>
        <w:ind w:firstLine="580"/>
        <w:jc w:val="both"/>
      </w:pPr>
      <w:r w:rsidRPr="00D26509">
        <w:t xml:space="preserve">Протяженность тепловых сетей в поселке составляет 325 м, из них в надземном исполнении 300 м., в подземном - 25 </w:t>
      </w:r>
      <w:proofErr w:type="spellStart"/>
      <w:r w:rsidRPr="00D26509">
        <w:t>м.</w:t>
      </w:r>
      <w:bookmarkStart w:id="18" w:name="bookmark49"/>
      <w:bookmarkStart w:id="19" w:name="bookmark47"/>
      <w:bookmarkStart w:id="20" w:name="bookmark48"/>
      <w:bookmarkStart w:id="21" w:name="bookmark50"/>
      <w:bookmarkEnd w:id="18"/>
      <w:r w:rsidRPr="00D26509">
        <w:t>Источники</w:t>
      </w:r>
      <w:proofErr w:type="spellEnd"/>
      <w:r w:rsidRPr="00D26509">
        <w:t xml:space="preserve"> тепловой энергии</w:t>
      </w:r>
      <w:bookmarkEnd w:id="19"/>
      <w:bookmarkEnd w:id="20"/>
      <w:bookmarkEnd w:id="21"/>
    </w:p>
    <w:p w:rsidR="005C08D7" w:rsidRPr="00D26509" w:rsidRDefault="002B7014" w:rsidP="00AA1EE4">
      <w:pPr>
        <w:pStyle w:val="1"/>
        <w:ind w:firstLine="680"/>
        <w:jc w:val="both"/>
      </w:pPr>
      <w:bookmarkStart w:id="22" w:name="bookmark51"/>
      <w:r w:rsidRPr="00D26509">
        <w:t>В котельной установлено 2 котла КВр-0,3К, паспортная производительность каждого котла 0,26 Гкал/ч. Котлы вырабатывают тепловую энергию в виде теплофикационной сетевой воды, которая используется на нужды отопления. Горячее водоснабжение отсутству</w:t>
      </w:r>
      <w:r w:rsidRPr="00D26509">
        <w:softHyphen/>
        <w:t>ет.</w:t>
      </w:r>
      <w:bookmarkEnd w:id="22"/>
    </w:p>
    <w:p w:rsidR="005C08D7" w:rsidRPr="00D26509" w:rsidRDefault="002B7014" w:rsidP="00AA1EE4">
      <w:pPr>
        <w:pStyle w:val="1"/>
        <w:ind w:firstLine="680"/>
        <w:jc w:val="both"/>
      </w:pPr>
      <w:r w:rsidRPr="00D26509">
        <w:t>Водоснабжение котельной и подпитка тепловых сетей осуществляется от сетей водопровода.</w:t>
      </w:r>
    </w:p>
    <w:p w:rsidR="005C08D7" w:rsidRPr="00D26509" w:rsidRDefault="002B7014" w:rsidP="00AA1EE4">
      <w:pPr>
        <w:pStyle w:val="1"/>
        <w:ind w:firstLine="680"/>
        <w:jc w:val="both"/>
      </w:pPr>
      <w:r w:rsidRPr="00D26509">
        <w:t>Основное топливо - дрова.</w:t>
      </w:r>
    </w:p>
    <w:p w:rsidR="005C08D7" w:rsidRPr="00D26509" w:rsidRDefault="002B7014" w:rsidP="00AA1EE4">
      <w:pPr>
        <w:pStyle w:val="1"/>
        <w:ind w:firstLine="680"/>
        <w:jc w:val="both"/>
      </w:pPr>
      <w:r w:rsidRPr="00D26509">
        <w:t>Температурный график сети 75/60 °С. Система теплоснабжения закрытая.</w:t>
      </w:r>
    </w:p>
    <w:p w:rsidR="005C08D7" w:rsidRPr="00D26509" w:rsidRDefault="002B7014" w:rsidP="00AA1EE4">
      <w:pPr>
        <w:pStyle w:val="1"/>
        <w:ind w:firstLine="0"/>
        <w:jc w:val="both"/>
      </w:pPr>
      <w:r w:rsidRPr="00D26509">
        <w:t>В таблице 2.1 представлена краткая характеристика оборудования котельной.</w:t>
      </w:r>
    </w:p>
    <w:p w:rsidR="005C08D7" w:rsidRPr="00D26509" w:rsidRDefault="002B7014">
      <w:pPr>
        <w:pStyle w:val="ab"/>
        <w:ind w:left="96"/>
      </w:pPr>
      <w:r w:rsidRPr="00D26509">
        <w:t>Таблица 2.1 - Ведомость технико-экономических характеристик котельных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5"/>
        <w:gridCol w:w="1838"/>
        <w:gridCol w:w="1843"/>
        <w:gridCol w:w="2141"/>
      </w:tblGrid>
      <w:tr w:rsidR="005C08D7" w:rsidRPr="00D26509">
        <w:trPr>
          <w:trHeight w:hRule="exact" w:val="34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Наименование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Единицы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Значение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Установленная мощность котельной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Гкал/ч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B93113">
            <w:pPr>
              <w:pStyle w:val="a7"/>
              <w:spacing w:line="240" w:lineRule="auto"/>
              <w:ind w:firstLine="0"/>
              <w:jc w:val="center"/>
            </w:pPr>
            <w:r w:rsidRPr="00D26509">
              <w:t>0,52</w:t>
            </w:r>
          </w:p>
        </w:tc>
      </w:tr>
      <w:tr w:rsidR="005C08D7" w:rsidRPr="00D26509">
        <w:trPr>
          <w:trHeight w:hRule="exact" w:val="653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Максимальная присоединенная нагрузка, в т.ч.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Гкал/ч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194AF6">
            <w:pPr>
              <w:pStyle w:val="a7"/>
              <w:spacing w:line="240" w:lineRule="auto"/>
              <w:ind w:firstLine="0"/>
              <w:jc w:val="center"/>
            </w:pPr>
            <w:r w:rsidRPr="00D26509">
              <w:t>0,059</w:t>
            </w:r>
            <w:r w:rsidR="009C6FDC" w:rsidRPr="00D26509">
              <w:t>4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- отопление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Гкал/ч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194AF6">
            <w:pPr>
              <w:pStyle w:val="a7"/>
              <w:spacing w:line="240" w:lineRule="auto"/>
              <w:ind w:firstLine="0"/>
              <w:jc w:val="center"/>
            </w:pPr>
            <w:r w:rsidRPr="00D26509">
              <w:t>0,059</w:t>
            </w:r>
            <w:r w:rsidR="002C43DC" w:rsidRPr="00D26509">
              <w:t>4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lastRenderedPageBreak/>
              <w:t>- ГВС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Гкал/ч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-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rPr>
                <w:b/>
                <w:bCs/>
              </w:rPr>
              <w:t>Котлы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rPr>
                <w:b/>
                <w:bCs/>
              </w:rPr>
              <w:t>№1, 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5C08D7">
            <w:pPr>
              <w:pStyle w:val="a7"/>
              <w:spacing w:line="240" w:lineRule="auto"/>
              <w:ind w:firstLine="0"/>
              <w:jc w:val="center"/>
            </w:pPr>
          </w:p>
        </w:tc>
      </w:tr>
      <w:tr w:rsidR="005C08D7" w:rsidRPr="00D26509">
        <w:trPr>
          <w:trHeight w:hRule="exact" w:val="658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Марка котла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8D7" w:rsidRPr="00D26509" w:rsidRDefault="005C08D7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proofErr w:type="spellStart"/>
            <w:r w:rsidRPr="00D26509">
              <w:t>КВр</w:t>
            </w:r>
            <w:proofErr w:type="spellEnd"/>
            <w:r w:rsidRPr="00D26509">
              <w:t xml:space="preserve"> - 0,3К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5C08D7">
            <w:pPr>
              <w:pStyle w:val="a7"/>
              <w:spacing w:line="240" w:lineRule="auto"/>
              <w:ind w:firstLine="0"/>
              <w:jc w:val="center"/>
            </w:pP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Год ввода в эксплуатацию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2011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5C08D7">
            <w:pPr>
              <w:pStyle w:val="a7"/>
              <w:spacing w:line="240" w:lineRule="auto"/>
              <w:ind w:firstLine="0"/>
              <w:jc w:val="center"/>
            </w:pP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Производительность паспортная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Гкал/ч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0,26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5C08D7">
            <w:pPr>
              <w:pStyle w:val="a7"/>
              <w:spacing w:line="240" w:lineRule="auto"/>
              <w:ind w:firstLine="0"/>
              <w:jc w:val="center"/>
            </w:pP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Паспортный КПД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rPr>
                <w:color w:val="auto"/>
              </w:rPr>
              <w:t>65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5C08D7">
            <w:pPr>
              <w:pStyle w:val="a7"/>
              <w:spacing w:line="240" w:lineRule="auto"/>
              <w:ind w:firstLine="0"/>
              <w:jc w:val="center"/>
            </w:pPr>
          </w:p>
        </w:tc>
      </w:tr>
      <w:tr w:rsidR="005C08D7" w:rsidRPr="00D26509">
        <w:trPr>
          <w:trHeight w:hRule="exact" w:val="336"/>
          <w:jc w:val="center"/>
        </w:trPr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rPr>
                <w:b/>
                <w:bCs/>
              </w:rPr>
              <w:t>Насосы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rPr>
                <w:b/>
                <w:bCs/>
              </w:rPr>
              <w:t>Сетевой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rPr>
                <w:b/>
                <w:bCs/>
              </w:rPr>
              <w:t>Подпиточный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Тип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8D7" w:rsidRPr="00D26509" w:rsidRDefault="005C08D7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proofErr w:type="spellStart"/>
            <w:r w:rsidRPr="00D26509">
              <w:t>Calpeda</w:t>
            </w:r>
            <w:proofErr w:type="spellEnd"/>
            <w:r w:rsidR="005D059E">
              <w:t xml:space="preserve"> </w:t>
            </w:r>
            <w:r w:rsidR="005D059E" w:rsidRPr="005D059E">
              <w:rPr>
                <w:highlight w:val="yellow"/>
              </w:rPr>
              <w:t>(2 шт.)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proofErr w:type="spellStart"/>
            <w:r w:rsidRPr="00D26509">
              <w:t>Grundfos</w:t>
            </w:r>
            <w:proofErr w:type="spellEnd"/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Мощность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кВт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B93113">
            <w:pPr>
              <w:pStyle w:val="a7"/>
              <w:spacing w:line="240" w:lineRule="auto"/>
              <w:ind w:firstLine="0"/>
              <w:jc w:val="center"/>
            </w:pPr>
            <w:r w:rsidRPr="00D26509">
              <w:t>4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0,75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Расход топлива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нет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Расход тепловой энергии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нет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Расход воды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5D059E">
            <w:pPr>
              <w:pStyle w:val="a7"/>
              <w:spacing w:line="240" w:lineRule="auto"/>
              <w:ind w:firstLine="0"/>
              <w:jc w:val="center"/>
            </w:pPr>
            <w:r w:rsidRPr="005D059E">
              <w:rPr>
                <w:highlight w:val="yellow"/>
              </w:rPr>
              <w:t>нет</w:t>
            </w:r>
          </w:p>
        </w:tc>
      </w:tr>
      <w:tr w:rsidR="005C08D7" w:rsidRPr="00D26509">
        <w:trPr>
          <w:trHeight w:hRule="exact" w:val="341"/>
          <w:jc w:val="center"/>
        </w:trPr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Расход электроэнергии</w:t>
            </w:r>
          </w:p>
        </w:tc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есть</w:t>
            </w:r>
          </w:p>
        </w:tc>
      </w:tr>
    </w:tbl>
    <w:p w:rsidR="005C08D7" w:rsidRPr="00D26509" w:rsidRDefault="002B7014" w:rsidP="00AA1EE4">
      <w:pPr>
        <w:pStyle w:val="1"/>
        <w:ind w:firstLine="600"/>
        <w:jc w:val="both"/>
      </w:pPr>
      <w:bookmarkStart w:id="23" w:name="bookmark52"/>
      <w:r w:rsidRPr="00D26509">
        <w:t>Тепловая нагрузка абонентов не постоянна. Она изменяется в зависимости от метеорологических условий (температуры наружного воздуха, ветра инсоляции и др.), работы технологического оборудования и других факторов. Для обеспечения высокого качества теплоснабжения, а также экономичных режимов выработки тепла на станции и транспорта его по тепловым сетям, выбирается соответствующий спо</w:t>
      </w:r>
      <w:r w:rsidRPr="00D26509">
        <w:softHyphen/>
        <w:t>соб регулирования. На котельной используется качественный способ регулирования отпуска тепловой энергии, заключающийся в регулировании отпуска теплоты путем изменения температуры теплоносителя на выходе из котельной при сохранении по</w:t>
      </w:r>
      <w:r w:rsidRPr="00D26509">
        <w:softHyphen/>
        <w:t>стоянным количества (расхода) теплоносителя, подаваемого в сеть.</w:t>
      </w:r>
      <w:bookmarkEnd w:id="23"/>
    </w:p>
    <w:p w:rsidR="005C08D7" w:rsidRPr="00D26509" w:rsidRDefault="002B7014" w:rsidP="00AA1EE4">
      <w:pPr>
        <w:pStyle w:val="20"/>
        <w:keepNext/>
        <w:keepLines/>
        <w:numPr>
          <w:ilvl w:val="0"/>
          <w:numId w:val="6"/>
        </w:numPr>
        <w:tabs>
          <w:tab w:val="left" w:pos="538"/>
        </w:tabs>
        <w:spacing w:after="0"/>
      </w:pPr>
      <w:bookmarkStart w:id="24" w:name="bookmark55"/>
      <w:bookmarkStart w:id="25" w:name="bookmark53"/>
      <w:bookmarkStart w:id="26" w:name="bookmark54"/>
      <w:bookmarkStart w:id="27" w:name="bookmark56"/>
      <w:bookmarkEnd w:id="24"/>
      <w:r w:rsidRPr="00D26509">
        <w:t>Тепловые сети, сооружения на них и тепловые пункты</w:t>
      </w:r>
      <w:bookmarkEnd w:id="25"/>
      <w:bookmarkEnd w:id="26"/>
      <w:bookmarkEnd w:id="27"/>
    </w:p>
    <w:p w:rsidR="005C08D7" w:rsidRPr="00D26509" w:rsidRDefault="002B7014" w:rsidP="00AA1EE4">
      <w:pPr>
        <w:pStyle w:val="1"/>
        <w:ind w:firstLine="600"/>
        <w:jc w:val="both"/>
      </w:pPr>
      <w:r w:rsidRPr="00D26509">
        <w:t xml:space="preserve">Протяженность тепловых сетей в </w:t>
      </w:r>
      <w:r w:rsidR="005D059E" w:rsidRPr="005D059E">
        <w:rPr>
          <w:highlight w:val="yellow"/>
        </w:rPr>
        <w:t>деревн</w:t>
      </w:r>
      <w:r w:rsidRPr="005D059E">
        <w:rPr>
          <w:highlight w:val="yellow"/>
        </w:rPr>
        <w:t>е</w:t>
      </w:r>
      <w:r w:rsidRPr="00D26509">
        <w:t xml:space="preserve"> составляет 325 м., из них в надземном исполнении 300 м., в подземном - 25 м.</w:t>
      </w:r>
    </w:p>
    <w:p w:rsidR="005C08D7" w:rsidRPr="00D26509" w:rsidRDefault="002B7014" w:rsidP="00AA1EE4">
      <w:pPr>
        <w:pStyle w:val="1"/>
        <w:ind w:firstLine="600"/>
        <w:jc w:val="both"/>
      </w:pPr>
      <w:r w:rsidRPr="00D26509">
        <w:t>Прокладка тепловых сетей проводилась в 2003 г. Система отопления - закрытая. Нормативный срок службы труб тепловых сетей составляет 25 лет. В качестве запор</w:t>
      </w:r>
      <w:r w:rsidRPr="00D26509">
        <w:softHyphen/>
        <w:t>ной арматуры на тепловых сетях установлены фланцевые задвижки.</w:t>
      </w:r>
    </w:p>
    <w:p w:rsidR="005C08D7" w:rsidRPr="00D26509" w:rsidRDefault="002B7014">
      <w:pPr>
        <w:pStyle w:val="ab"/>
        <w:spacing w:after="160"/>
        <w:jc w:val="right"/>
      </w:pPr>
      <w:r w:rsidRPr="00D26509">
        <w:t>Протяженность и состояние тепловых сетей представлено в таблице 2.2</w:t>
      </w:r>
    </w:p>
    <w:p w:rsidR="005C08D7" w:rsidRPr="00D26509" w:rsidRDefault="002B7014">
      <w:pPr>
        <w:pStyle w:val="ab"/>
        <w:tabs>
          <w:tab w:val="left" w:leader="underscore" w:pos="9230"/>
        </w:tabs>
        <w:ind w:left="43"/>
      </w:pPr>
      <w:r w:rsidRPr="00D26509">
        <w:rPr>
          <w:u w:val="single"/>
        </w:rPr>
        <w:t>Таблица 2.2 - Протяженность и состояния тепловых сетей</w:t>
      </w:r>
      <w:r w:rsidRPr="00D26509"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3"/>
        <w:gridCol w:w="2198"/>
        <w:gridCol w:w="1531"/>
        <w:gridCol w:w="1704"/>
      </w:tblGrid>
      <w:tr w:rsidR="005C08D7" w:rsidRPr="00D26509">
        <w:trPr>
          <w:trHeight w:hRule="exact" w:val="662"/>
          <w:jc w:val="center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rPr>
                <w:color w:val="00000A"/>
              </w:rPr>
              <w:lastRenderedPageBreak/>
              <w:t>Наименование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AA1EE4">
            <w:pPr>
              <w:pStyle w:val="a7"/>
              <w:spacing w:line="240" w:lineRule="auto"/>
              <w:ind w:firstLine="0"/>
              <w:jc w:val="center"/>
            </w:pPr>
            <w:r w:rsidRPr="00D26509">
              <w:t>2021</w:t>
            </w:r>
            <w:r w:rsidR="002B7014" w:rsidRPr="00D26509">
              <w:t xml:space="preserve"> г.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Способ прокладки</w:t>
            </w:r>
          </w:p>
        </w:tc>
      </w:tr>
      <w:tr w:rsidR="005C08D7" w:rsidRPr="00D26509">
        <w:trPr>
          <w:trHeight w:hRule="exact" w:val="677"/>
          <w:jc w:val="center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090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 xml:space="preserve">Тепловые сети, в том числе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950907" w:rsidRPr="00D26509" w:rsidTr="00950907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0907" w:rsidRPr="00D26509" w:rsidRDefault="00950907" w:rsidP="00950907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  <w:r w:rsidRPr="00D2650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  <w:t>Ø 50</w:t>
                  </w:r>
                </w:p>
              </w:tc>
            </w:tr>
          </w:tbl>
          <w:p w:rsidR="005C08D7" w:rsidRPr="00D26509" w:rsidRDefault="00950907">
            <w:pPr>
              <w:pStyle w:val="a7"/>
              <w:spacing w:line="240" w:lineRule="auto"/>
              <w:ind w:firstLine="0"/>
            </w:pPr>
            <w:r w:rsidRPr="00D26509">
              <w:rPr>
                <w:color w:val="auto"/>
                <w:sz w:val="24"/>
                <w:szCs w:val="24"/>
                <w:lang w:bidi="ar-SA"/>
              </w:rPr>
              <w:br/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300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180"/>
            </w:pPr>
            <w:r w:rsidRPr="00D26509">
              <w:t>надземная</w:t>
            </w:r>
          </w:p>
        </w:tc>
      </w:tr>
      <w:tr w:rsidR="005C08D7" w:rsidRPr="00D26509">
        <w:trPr>
          <w:trHeight w:hRule="exact" w:val="677"/>
          <w:jc w:val="center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950907" w:rsidRPr="00D26509" w:rsidTr="00950907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0907" w:rsidRPr="00D26509" w:rsidRDefault="00950907" w:rsidP="00950907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lang w:bidi="ar-SA"/>
                    </w:rPr>
                  </w:pPr>
                  <w:r w:rsidRPr="00D2650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ar-SA"/>
                    </w:rPr>
                    <w:t>Ø 50</w:t>
                  </w:r>
                </w:p>
              </w:tc>
            </w:tr>
          </w:tbl>
          <w:p w:rsidR="005C08D7" w:rsidRPr="00D26509" w:rsidRDefault="00950907">
            <w:pPr>
              <w:pStyle w:val="a7"/>
              <w:spacing w:line="240" w:lineRule="auto"/>
              <w:ind w:firstLine="0"/>
            </w:pPr>
            <w:r w:rsidRPr="00D26509">
              <w:rPr>
                <w:color w:val="auto"/>
                <w:sz w:val="24"/>
                <w:szCs w:val="24"/>
                <w:lang w:bidi="ar-SA"/>
              </w:rPr>
              <w:br/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25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180"/>
            </w:pPr>
            <w:r w:rsidRPr="00D26509">
              <w:t>подземная</w:t>
            </w:r>
          </w:p>
        </w:tc>
      </w:tr>
      <w:tr w:rsidR="005C08D7" w:rsidRPr="00D26509">
        <w:trPr>
          <w:trHeight w:hRule="exact" w:val="658"/>
          <w:jc w:val="center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Средний физический износ тепловых сетей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30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-</w:t>
            </w:r>
          </w:p>
        </w:tc>
      </w:tr>
      <w:tr w:rsidR="005C08D7" w:rsidRPr="00D26509">
        <w:trPr>
          <w:trHeight w:hRule="exact" w:val="494"/>
          <w:jc w:val="center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Заменено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560"/>
              <w:jc w:val="both"/>
            </w:pPr>
            <w:r w:rsidRPr="00D26509"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-</w:t>
            </w:r>
          </w:p>
        </w:tc>
      </w:tr>
    </w:tbl>
    <w:p w:rsidR="005C08D7" w:rsidRPr="00D26509" w:rsidRDefault="005C08D7">
      <w:pPr>
        <w:spacing w:after="459" w:line="1" w:lineRule="exact"/>
      </w:pPr>
    </w:p>
    <w:p w:rsidR="005C08D7" w:rsidRPr="00D26509" w:rsidRDefault="002B7014" w:rsidP="00AA1EE4">
      <w:pPr>
        <w:pStyle w:val="1"/>
        <w:ind w:firstLine="760"/>
        <w:jc w:val="both"/>
      </w:pPr>
      <w:r w:rsidRPr="00D26509">
        <w:t>Для диагностики состояния тепловых сетей применяется опрессовка на проч</w:t>
      </w:r>
      <w:r w:rsidRPr="00D26509">
        <w:softHyphen/>
        <w:t>ность повышенным давлением в соответствии с п.6.2.11-6.2.16. «Правил технической эксплуатации тепловых энергоустановок».</w:t>
      </w:r>
    </w:p>
    <w:p w:rsidR="005C08D7" w:rsidRPr="00D26509" w:rsidRDefault="002B7014" w:rsidP="00AA1EE4">
      <w:pPr>
        <w:pStyle w:val="1"/>
        <w:tabs>
          <w:tab w:val="left" w:pos="1790"/>
        </w:tabs>
        <w:ind w:firstLine="600"/>
        <w:jc w:val="both"/>
      </w:pPr>
      <w:r w:rsidRPr="00D26509">
        <w:t>Расчеты</w:t>
      </w:r>
      <w:r w:rsidRPr="00D26509">
        <w:tab/>
        <w:t>потерь тепловой энергии теплопередачей через изоляционные</w:t>
      </w:r>
    </w:p>
    <w:p w:rsidR="005C08D7" w:rsidRPr="00D26509" w:rsidRDefault="002B7014" w:rsidP="00AA1EE4">
      <w:pPr>
        <w:pStyle w:val="1"/>
        <w:tabs>
          <w:tab w:val="left" w:pos="1790"/>
        </w:tabs>
        <w:ind w:firstLine="0"/>
        <w:jc w:val="both"/>
      </w:pPr>
      <w:r w:rsidRPr="00D26509">
        <w:t>конструкции</w:t>
      </w:r>
      <w:r w:rsidRPr="00D26509">
        <w:tab/>
        <w:t>трубопроводов тепловых сетей проводятся в соответствии с «Инструкцией об организации в Министерстве энергетики РФ работы по расчету и обоснованию нормативов технологических потерь при передаче тепловой энергии», утвержденной приказом Министерства энергетики РФ от 30 декабря 2008г. № 325. Регистрация Минюст России от 16.03.2009 г., регистрационный №13513.</w:t>
      </w:r>
    </w:p>
    <w:p w:rsidR="005C08D7" w:rsidRPr="00D26509" w:rsidRDefault="002B7014" w:rsidP="00AA1EE4">
      <w:pPr>
        <w:pStyle w:val="1"/>
        <w:ind w:firstLine="580"/>
        <w:jc w:val="both"/>
      </w:pPr>
      <w:r w:rsidRPr="00D26509">
        <w:t>Для определения нормируемых тепловых потерь реконструируемых, а также вновь прокладываемых участков тепловых сетей приняты нормы удельных тепловых потерь, соответствующие периоду проектирования этих участков трубопроводов.</w:t>
      </w:r>
    </w:p>
    <w:p w:rsidR="005C08D7" w:rsidRPr="00D26509" w:rsidRDefault="002B7014" w:rsidP="00AA1EE4">
      <w:pPr>
        <w:pStyle w:val="1"/>
        <w:ind w:firstLine="580"/>
        <w:jc w:val="both"/>
      </w:pPr>
      <w:r w:rsidRPr="00D26509">
        <w:t>Средства автоматизации, телемеханизации и связи отсутствуют.</w:t>
      </w:r>
    </w:p>
    <w:p w:rsidR="005C08D7" w:rsidRPr="00D26509" w:rsidRDefault="002B7014" w:rsidP="00AA1EE4">
      <w:pPr>
        <w:pStyle w:val="1"/>
        <w:ind w:firstLine="580"/>
        <w:jc w:val="both"/>
      </w:pPr>
      <w:r w:rsidRPr="00D26509">
        <w:t>Коммерческий учет у потребителей тепловой энергии отсутствует.</w:t>
      </w:r>
    </w:p>
    <w:p w:rsidR="005C08D7" w:rsidRPr="00D26509" w:rsidRDefault="002E4BEA" w:rsidP="0013749A">
      <w:pPr>
        <w:pStyle w:val="20"/>
        <w:keepNext/>
        <w:keepLines/>
        <w:numPr>
          <w:ilvl w:val="1"/>
          <w:numId w:val="11"/>
        </w:numPr>
        <w:tabs>
          <w:tab w:val="left" w:pos="476"/>
        </w:tabs>
        <w:spacing w:after="100"/>
      </w:pPr>
      <w:bookmarkStart w:id="28" w:name="bookmark59"/>
      <w:bookmarkStart w:id="29" w:name="bookmark57"/>
      <w:bookmarkStart w:id="30" w:name="bookmark58"/>
      <w:bookmarkStart w:id="31" w:name="bookmark60"/>
      <w:bookmarkEnd w:id="28"/>
      <w:r w:rsidRPr="00D26509">
        <w:t xml:space="preserve"> </w:t>
      </w:r>
      <w:r w:rsidR="002B7014" w:rsidRPr="00D26509">
        <w:t>Зоны действия источников тепловой энергии</w:t>
      </w:r>
      <w:bookmarkEnd w:id="29"/>
      <w:bookmarkEnd w:id="30"/>
      <w:bookmarkEnd w:id="31"/>
    </w:p>
    <w:p w:rsidR="005C08D7" w:rsidRPr="00D26509" w:rsidRDefault="002B7014" w:rsidP="00AA1EE4">
      <w:pPr>
        <w:pStyle w:val="1"/>
        <w:ind w:firstLine="578"/>
        <w:jc w:val="both"/>
      </w:pPr>
      <w:bookmarkStart w:id="32" w:name="bookmark61"/>
      <w:r w:rsidRPr="00D26509">
        <w:t>Среди основных мероприятий по энергосбережению в системах теплоснабжения можно выделить оптимизацию систем теплоснабжения с учетом эффективного ради</w:t>
      </w:r>
      <w:r w:rsidRPr="00D26509">
        <w:softHyphen/>
        <w:t>уса теплоснабжения.</w:t>
      </w:r>
      <w:bookmarkEnd w:id="32"/>
    </w:p>
    <w:p w:rsidR="005C08D7" w:rsidRPr="00D26509" w:rsidRDefault="002B7014" w:rsidP="00AA1EE4">
      <w:pPr>
        <w:pStyle w:val="1"/>
        <w:ind w:firstLine="578"/>
        <w:jc w:val="both"/>
      </w:pPr>
      <w:r w:rsidRPr="00D26509">
        <w:t xml:space="preserve">Передача тепловой энергии на большие расстояния является экономически </w:t>
      </w:r>
      <w:r w:rsidRPr="00D26509">
        <w:lastRenderedPageBreak/>
        <w:t>не</w:t>
      </w:r>
      <w:r w:rsidRPr="00D26509">
        <w:softHyphen/>
        <w:t>эффективной.</w:t>
      </w:r>
    </w:p>
    <w:p w:rsidR="005C08D7" w:rsidRPr="00D26509" w:rsidRDefault="002B7014" w:rsidP="00AA1EE4">
      <w:pPr>
        <w:pStyle w:val="1"/>
        <w:ind w:firstLine="578"/>
        <w:jc w:val="both"/>
      </w:pPr>
      <w:r w:rsidRPr="00D26509">
        <w:t>Радиус эффективного теплоснабжения позволяет определить условия, при кото</w:t>
      </w:r>
      <w:r w:rsidRPr="00D26509">
        <w:softHyphen/>
        <w:t xml:space="preserve">рых подключение новых или увеличивающих тепловую нагрузку </w:t>
      </w:r>
      <w:proofErr w:type="spellStart"/>
      <w:r w:rsidRPr="00D26509">
        <w:t>теплопотребляю</w:t>
      </w:r>
      <w:r w:rsidRPr="00D26509">
        <w:softHyphen/>
        <w:t>щих</w:t>
      </w:r>
      <w:proofErr w:type="spellEnd"/>
      <w:r w:rsidRPr="00D26509">
        <w:t xml:space="preserve">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</w:t>
      </w:r>
      <w:r w:rsidRPr="00D26509">
        <w:softHyphen/>
        <w:t>емой для зоны действия каждого источника тепловой энергии.</w:t>
      </w:r>
    </w:p>
    <w:p w:rsidR="005C08D7" w:rsidRPr="00D26509" w:rsidRDefault="002B7014" w:rsidP="00AA1EE4">
      <w:pPr>
        <w:pStyle w:val="1"/>
        <w:ind w:firstLine="578"/>
        <w:jc w:val="both"/>
      </w:pPr>
      <w:r w:rsidRPr="00D26509">
        <w:t>Радиус эффективного теплоснабжения - мак</w:t>
      </w:r>
      <w:r w:rsidR="00AA1EE4" w:rsidRPr="00D26509">
        <w:t xml:space="preserve">симальное расстояние от </w:t>
      </w:r>
      <w:proofErr w:type="spellStart"/>
      <w:r w:rsidR="00AA1EE4" w:rsidRPr="00D26509">
        <w:t>теплопо</w:t>
      </w:r>
      <w:r w:rsidRPr="00D26509">
        <w:t>требляющей</w:t>
      </w:r>
      <w:proofErr w:type="spellEnd"/>
      <w:r w:rsidRPr="00D26509">
        <w:t xml:space="preserve"> установки до ближайшего источника тепловой энергии в системе тепло</w:t>
      </w:r>
      <w:r w:rsidRPr="00D26509">
        <w:softHyphen/>
        <w:t xml:space="preserve">снабжения, при превышении которого подключение </w:t>
      </w:r>
      <w:proofErr w:type="spellStart"/>
      <w:r w:rsidRPr="00D26509">
        <w:t>теплопотребляющей</w:t>
      </w:r>
      <w:proofErr w:type="spellEnd"/>
      <w:r w:rsidRPr="00D26509">
        <w:t xml:space="preserve"> установки к данной системе теплоснабжения нецелесообразно по причине увеличения совокуп</w:t>
      </w:r>
      <w:r w:rsidRPr="00D26509">
        <w:softHyphen/>
        <w:t>ных расходов в системе теплоснабжения.</w:t>
      </w:r>
    </w:p>
    <w:p w:rsidR="005C08D7" w:rsidRPr="00D26509" w:rsidRDefault="002B7014" w:rsidP="00AA1EE4">
      <w:pPr>
        <w:pStyle w:val="1"/>
        <w:ind w:firstLine="578"/>
        <w:jc w:val="both"/>
      </w:pPr>
      <w:r w:rsidRPr="00D26509">
        <w:t>Увеличение радиусов действия существующих источников теплоснабжения не предусматривается, новое строительство предполагает и строительство автономных систем теплоснабжения.</w:t>
      </w:r>
    </w:p>
    <w:p w:rsidR="0013749A" w:rsidRPr="00D26509" w:rsidRDefault="002B7014" w:rsidP="0013749A">
      <w:pPr>
        <w:pStyle w:val="20"/>
        <w:keepNext/>
        <w:keepLines/>
        <w:numPr>
          <w:ilvl w:val="0"/>
          <w:numId w:val="7"/>
        </w:numPr>
        <w:tabs>
          <w:tab w:val="left" w:pos="541"/>
        </w:tabs>
        <w:spacing w:after="0"/>
      </w:pPr>
      <w:bookmarkStart w:id="33" w:name="bookmark65"/>
      <w:bookmarkStart w:id="34" w:name="bookmark63"/>
      <w:bookmarkStart w:id="35" w:name="bookmark64"/>
      <w:bookmarkStart w:id="36" w:name="bookmark66"/>
      <w:bookmarkStart w:id="37" w:name="bookmark62"/>
      <w:bookmarkEnd w:id="33"/>
      <w:r w:rsidRPr="00D26509">
        <w:t>Тепловые нагрузки потребителей тепло</w:t>
      </w:r>
      <w:r w:rsidR="00AA1EE4" w:rsidRPr="00D26509">
        <w:t xml:space="preserve">вой энергии, групп потребителей </w:t>
      </w:r>
      <w:r w:rsidRPr="00D26509">
        <w:t xml:space="preserve">тепловой энергии в зонах действия источников </w:t>
      </w:r>
    </w:p>
    <w:p w:rsidR="005C08D7" w:rsidRPr="00D26509" w:rsidRDefault="002B7014" w:rsidP="0013749A">
      <w:pPr>
        <w:pStyle w:val="20"/>
        <w:keepNext/>
        <w:keepLines/>
        <w:tabs>
          <w:tab w:val="left" w:pos="541"/>
        </w:tabs>
        <w:spacing w:after="0"/>
      </w:pPr>
      <w:r w:rsidRPr="00D26509">
        <w:t>тепловой энергии</w:t>
      </w:r>
      <w:bookmarkEnd w:id="34"/>
      <w:bookmarkEnd w:id="35"/>
      <w:bookmarkEnd w:id="36"/>
      <w:bookmarkEnd w:id="37"/>
    </w:p>
    <w:p w:rsidR="005C08D7" w:rsidRPr="00D26509" w:rsidRDefault="002B7014">
      <w:pPr>
        <w:pStyle w:val="1"/>
        <w:spacing w:after="240" w:line="276" w:lineRule="auto"/>
        <w:ind w:firstLine="720"/>
        <w:jc w:val="both"/>
      </w:pPr>
      <w:r w:rsidRPr="00D26509">
        <w:t>Количество потребляемой тепловой энергии потребителями зависит от многих факторов:</w:t>
      </w:r>
    </w:p>
    <w:p w:rsidR="005C08D7" w:rsidRPr="00D26509" w:rsidRDefault="0013749A">
      <w:pPr>
        <w:pStyle w:val="1"/>
        <w:numPr>
          <w:ilvl w:val="0"/>
          <w:numId w:val="8"/>
        </w:numPr>
        <w:tabs>
          <w:tab w:val="left" w:pos="1424"/>
          <w:tab w:val="left" w:pos="3907"/>
          <w:tab w:val="left" w:pos="5707"/>
          <w:tab w:val="left" w:pos="7210"/>
          <w:tab w:val="left" w:pos="7915"/>
        </w:tabs>
        <w:spacing w:after="80" w:line="240" w:lineRule="auto"/>
        <w:ind w:left="1080" w:firstLine="0"/>
        <w:jc w:val="both"/>
      </w:pPr>
      <w:bookmarkStart w:id="38" w:name="bookmark67"/>
      <w:bookmarkEnd w:id="38"/>
      <w:r w:rsidRPr="00D26509">
        <w:t>о</w:t>
      </w:r>
      <w:r w:rsidR="002B7014" w:rsidRPr="00D26509">
        <w:t>б</w:t>
      </w:r>
      <w:r w:rsidRPr="00D26509">
        <w:t xml:space="preserve">еспеченности населения жильем с </w:t>
      </w:r>
      <w:r w:rsidR="002B7014" w:rsidRPr="00D26509">
        <w:t>централизованными</w:t>
      </w:r>
    </w:p>
    <w:p w:rsidR="005C08D7" w:rsidRPr="00D26509" w:rsidRDefault="002B7014">
      <w:pPr>
        <w:pStyle w:val="1"/>
        <w:spacing w:after="80" w:line="240" w:lineRule="auto"/>
        <w:ind w:left="1440" w:firstLine="0"/>
        <w:jc w:val="both"/>
      </w:pPr>
      <w:r w:rsidRPr="00D26509">
        <w:t>коммуникациями;</w:t>
      </w:r>
    </w:p>
    <w:p w:rsidR="005C08D7" w:rsidRPr="00D26509" w:rsidRDefault="002B7014">
      <w:pPr>
        <w:pStyle w:val="1"/>
        <w:numPr>
          <w:ilvl w:val="0"/>
          <w:numId w:val="8"/>
        </w:numPr>
        <w:tabs>
          <w:tab w:val="left" w:pos="1424"/>
        </w:tabs>
        <w:spacing w:after="80" w:line="240" w:lineRule="auto"/>
        <w:ind w:left="1080" w:firstLine="0"/>
        <w:jc w:val="both"/>
      </w:pPr>
      <w:bookmarkStart w:id="39" w:name="bookmark68"/>
      <w:bookmarkEnd w:id="39"/>
      <w:r w:rsidRPr="00D26509">
        <w:t>температуры наружного воздуха;</w:t>
      </w:r>
    </w:p>
    <w:p w:rsidR="005C08D7" w:rsidRPr="00D26509" w:rsidRDefault="002B7014">
      <w:pPr>
        <w:pStyle w:val="1"/>
        <w:numPr>
          <w:ilvl w:val="0"/>
          <w:numId w:val="8"/>
        </w:numPr>
        <w:tabs>
          <w:tab w:val="left" w:pos="1424"/>
        </w:tabs>
        <w:spacing w:after="80" w:line="240" w:lineRule="auto"/>
        <w:ind w:left="1080" w:firstLine="0"/>
        <w:jc w:val="both"/>
      </w:pPr>
      <w:bookmarkStart w:id="40" w:name="bookmark69"/>
      <w:bookmarkEnd w:id="40"/>
      <w:r w:rsidRPr="00D26509">
        <w:t>от теплопроводности наружных ограждающих поверхностей зданий;</w:t>
      </w:r>
    </w:p>
    <w:p w:rsidR="005C08D7" w:rsidRPr="00D26509" w:rsidRDefault="002B7014">
      <w:pPr>
        <w:pStyle w:val="1"/>
        <w:numPr>
          <w:ilvl w:val="0"/>
          <w:numId w:val="8"/>
        </w:numPr>
        <w:tabs>
          <w:tab w:val="left" w:pos="1424"/>
        </w:tabs>
        <w:spacing w:after="80" w:line="240" w:lineRule="auto"/>
        <w:ind w:left="1080" w:firstLine="0"/>
        <w:jc w:val="both"/>
      </w:pPr>
      <w:bookmarkStart w:id="41" w:name="bookmark70"/>
      <w:bookmarkEnd w:id="41"/>
      <w:r w:rsidRPr="00D26509">
        <w:t>от характера отопительного сезона;</w:t>
      </w:r>
    </w:p>
    <w:p w:rsidR="005C08D7" w:rsidRPr="00D26509" w:rsidRDefault="002B7014">
      <w:pPr>
        <w:pStyle w:val="1"/>
        <w:numPr>
          <w:ilvl w:val="0"/>
          <w:numId w:val="8"/>
        </w:numPr>
        <w:tabs>
          <w:tab w:val="left" w:pos="1424"/>
        </w:tabs>
        <w:spacing w:after="80" w:line="240" w:lineRule="auto"/>
        <w:ind w:left="1080" w:firstLine="0"/>
        <w:jc w:val="both"/>
      </w:pPr>
      <w:bookmarkStart w:id="42" w:name="bookmark71"/>
      <w:bookmarkEnd w:id="42"/>
      <w:r w:rsidRPr="00D26509">
        <w:t>от назначения зданий;</w:t>
      </w:r>
    </w:p>
    <w:p w:rsidR="005C08D7" w:rsidRPr="00D26509" w:rsidRDefault="002B7014">
      <w:pPr>
        <w:pStyle w:val="1"/>
        <w:numPr>
          <w:ilvl w:val="0"/>
          <w:numId w:val="8"/>
        </w:numPr>
        <w:tabs>
          <w:tab w:val="left" w:pos="1424"/>
        </w:tabs>
        <w:spacing w:after="240" w:line="240" w:lineRule="auto"/>
        <w:ind w:left="1080" w:firstLine="0"/>
        <w:jc w:val="both"/>
      </w:pPr>
      <w:bookmarkStart w:id="43" w:name="bookmark72"/>
      <w:bookmarkEnd w:id="43"/>
      <w:r w:rsidRPr="00D26509">
        <w:t>от характера производства, если это промышленные предприятия и т.д.</w:t>
      </w:r>
    </w:p>
    <w:p w:rsidR="005C08D7" w:rsidRPr="00D26509" w:rsidRDefault="002B7014">
      <w:pPr>
        <w:pStyle w:val="1"/>
        <w:ind w:firstLine="580"/>
        <w:jc w:val="both"/>
      </w:pPr>
      <w:r w:rsidRPr="00D26509">
        <w:lastRenderedPageBreak/>
        <w:t>Прогнозируе</w:t>
      </w:r>
      <w:r w:rsidRPr="00D26509">
        <w:softHyphen/>
        <w:t xml:space="preserve">мая продолжительность отопительного периода </w:t>
      </w:r>
      <w:r w:rsidR="0013749A" w:rsidRPr="00D26509">
        <w:t>принята 231</w:t>
      </w:r>
      <w:r w:rsidRPr="00D26509">
        <w:t>дней.</w:t>
      </w:r>
    </w:p>
    <w:p w:rsidR="005C08D7" w:rsidRPr="00D26509" w:rsidRDefault="002B7014">
      <w:pPr>
        <w:pStyle w:val="ab"/>
        <w:ind w:left="662"/>
      </w:pPr>
      <w:r w:rsidRPr="00D26509">
        <w:t>Структура расчетной присоединенной тепловой нагрузки на отопление объекта</w:t>
      </w:r>
    </w:p>
    <w:p w:rsidR="005C08D7" w:rsidRPr="00D26509" w:rsidRDefault="005C08D7">
      <w:pPr>
        <w:spacing w:after="139" w:line="1" w:lineRule="exact"/>
      </w:pPr>
    </w:p>
    <w:p w:rsidR="005C08D7" w:rsidRPr="00D26509" w:rsidRDefault="002B7014">
      <w:pPr>
        <w:pStyle w:val="1"/>
        <w:spacing w:after="140" w:line="240" w:lineRule="auto"/>
        <w:ind w:firstLine="0"/>
      </w:pPr>
      <w:r w:rsidRPr="00D26509">
        <w:t>социальной сферы д.</w:t>
      </w:r>
      <w:r w:rsidR="00D26509">
        <w:t xml:space="preserve"> Угор представлена в таблице 2.3</w:t>
      </w:r>
      <w:r w:rsidRPr="00D26509">
        <w:t>.</w:t>
      </w:r>
    </w:p>
    <w:p w:rsidR="005C08D7" w:rsidRPr="00D26509" w:rsidRDefault="00D26509">
      <w:pPr>
        <w:pStyle w:val="1"/>
        <w:spacing w:after="140" w:line="240" w:lineRule="auto"/>
        <w:ind w:firstLine="680"/>
      </w:pPr>
      <w:r>
        <w:t>Таблица 2.3</w:t>
      </w:r>
      <w:r w:rsidR="002B7014" w:rsidRPr="00D26509">
        <w:t xml:space="preserve"> - Тепловые нагрузки потребителей тепловой энергии.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27"/>
        <w:gridCol w:w="1469"/>
        <w:gridCol w:w="1896"/>
        <w:gridCol w:w="1526"/>
        <w:gridCol w:w="2126"/>
        <w:gridCol w:w="1334"/>
      </w:tblGrid>
      <w:tr w:rsidR="005C08D7" w:rsidRPr="00D26509">
        <w:trPr>
          <w:trHeight w:hRule="exact" w:val="1949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Наименование объекта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Год по</w:t>
            </w:r>
            <w:r w:rsidRPr="00D26509">
              <w:softHyphen/>
              <w:t>стройки здания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Наружный строительный объем, м</w:t>
            </w:r>
            <w:r w:rsidRPr="00D26509">
              <w:rPr>
                <w:vertAlign w:val="superscript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Тепловая нагрузка на отопле</w:t>
            </w:r>
            <w:r w:rsidRPr="00D26509">
              <w:softHyphen/>
              <w:t>ние, Гкал/ч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Тепловая нагрузка на отопле</w:t>
            </w:r>
            <w:bookmarkStart w:id="44" w:name="_GoBack"/>
            <w:bookmarkEnd w:id="44"/>
            <w:r w:rsidRPr="00D26509">
              <w:t>ние на горячее водо</w:t>
            </w:r>
            <w:r w:rsidRPr="00D26509">
              <w:softHyphen/>
              <w:t>снабжение, Гкал/ч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Итого тепловая нагрузка, Гкал/ч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Школа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1982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6493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0,124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0,0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0,124</w:t>
            </w:r>
          </w:p>
        </w:tc>
      </w:tr>
      <w:tr w:rsidR="005C08D7" w:rsidRPr="00D26509">
        <w:trPr>
          <w:trHeight w:hRule="exact" w:val="341"/>
          <w:jc w:val="center"/>
        </w:trPr>
        <w:tc>
          <w:tcPr>
            <w:tcW w:w="9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right"/>
            </w:pPr>
            <w:r w:rsidRPr="00D26509">
              <w:rPr>
                <w:b/>
                <w:bCs/>
              </w:rPr>
              <w:t>Итого: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rPr>
                <w:b/>
                <w:bCs/>
              </w:rPr>
              <w:t>0,124</w:t>
            </w:r>
          </w:p>
        </w:tc>
      </w:tr>
    </w:tbl>
    <w:p w:rsidR="005C08D7" w:rsidRPr="00D26509" w:rsidRDefault="002B7014">
      <w:pPr>
        <w:spacing w:line="1" w:lineRule="exact"/>
        <w:rPr>
          <w:sz w:val="2"/>
          <w:szCs w:val="2"/>
        </w:rPr>
      </w:pPr>
      <w:r w:rsidRPr="00D26509">
        <w:br w:type="page"/>
      </w:r>
    </w:p>
    <w:p w:rsidR="005C08D7" w:rsidRPr="00D26509" w:rsidRDefault="002B7014">
      <w:pPr>
        <w:pStyle w:val="20"/>
        <w:keepNext/>
        <w:keepLines/>
        <w:numPr>
          <w:ilvl w:val="0"/>
          <w:numId w:val="7"/>
        </w:numPr>
        <w:tabs>
          <w:tab w:val="left" w:pos="536"/>
        </w:tabs>
        <w:spacing w:after="120"/>
      </w:pPr>
      <w:bookmarkStart w:id="45" w:name="bookmark76"/>
      <w:bookmarkStart w:id="46" w:name="bookmark74"/>
      <w:bookmarkStart w:id="47" w:name="bookmark75"/>
      <w:bookmarkStart w:id="48" w:name="bookmark77"/>
      <w:bookmarkStart w:id="49" w:name="bookmark73"/>
      <w:bookmarkEnd w:id="45"/>
      <w:r w:rsidRPr="00D26509">
        <w:lastRenderedPageBreak/>
        <w:t>Балансы тепловой мощности и тепловой нагрузки в зонах действия</w:t>
      </w:r>
      <w:r w:rsidRPr="00D26509">
        <w:br/>
        <w:t>источников тепловой энергии</w:t>
      </w:r>
      <w:bookmarkEnd w:id="46"/>
      <w:bookmarkEnd w:id="47"/>
      <w:bookmarkEnd w:id="48"/>
      <w:bookmarkEnd w:id="49"/>
    </w:p>
    <w:p w:rsidR="005C08D7" w:rsidRPr="00D26509" w:rsidRDefault="002B7014">
      <w:pPr>
        <w:pStyle w:val="1"/>
        <w:ind w:firstLine="0"/>
      </w:pPr>
      <w:r w:rsidRPr="00D26509">
        <w:t xml:space="preserve">Баланс тепловой энергии представлен в </w:t>
      </w:r>
      <w:r w:rsidR="00D26509">
        <w:t>таблице 2.4</w:t>
      </w:r>
      <w:r w:rsidRPr="00D26509">
        <w:t>.</w:t>
      </w:r>
    </w:p>
    <w:p w:rsidR="005C08D7" w:rsidRPr="00D26509" w:rsidRDefault="00D26509">
      <w:pPr>
        <w:pStyle w:val="ab"/>
        <w:ind w:left="96"/>
      </w:pPr>
      <w:r>
        <w:t>Таблица 2.4</w:t>
      </w:r>
      <w:r w:rsidR="002B7014" w:rsidRPr="00D26509">
        <w:t xml:space="preserve"> - Балансы тепловой энергии источников теплоснабжения.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3"/>
        <w:gridCol w:w="2678"/>
        <w:gridCol w:w="3538"/>
      </w:tblGrid>
      <w:tr w:rsidR="005C08D7" w:rsidRPr="00D26509">
        <w:trPr>
          <w:trHeight w:hRule="exact" w:val="331"/>
          <w:jc w:val="center"/>
        </w:trPr>
        <w:tc>
          <w:tcPr>
            <w:tcW w:w="43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540"/>
            </w:pPr>
            <w:r w:rsidRPr="00D26509">
              <w:t>Наименование показателей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Единица измерения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Период</w:t>
            </w:r>
          </w:p>
        </w:tc>
      </w:tr>
      <w:tr w:rsidR="005C08D7" w:rsidRPr="00D26509">
        <w:trPr>
          <w:trHeight w:hRule="exact" w:val="336"/>
          <w:jc w:val="center"/>
        </w:trPr>
        <w:tc>
          <w:tcPr>
            <w:tcW w:w="4363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5C08D7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5C08D7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6E0835">
            <w:pPr>
              <w:pStyle w:val="a7"/>
              <w:spacing w:line="240" w:lineRule="auto"/>
              <w:ind w:firstLine="0"/>
              <w:jc w:val="center"/>
            </w:pPr>
            <w:r w:rsidRPr="00D26509">
              <w:t>2021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105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Котельная</w:t>
            </w:r>
          </w:p>
        </w:tc>
      </w:tr>
      <w:tr w:rsidR="005C08D7" w:rsidRPr="00D26509">
        <w:trPr>
          <w:trHeight w:hRule="exact" w:val="658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rPr>
                <w:b/>
                <w:bCs/>
              </w:rPr>
              <w:t>Подключенная нагрузка отоп</w:t>
            </w:r>
            <w:r w:rsidRPr="00D26509">
              <w:rPr>
                <w:b/>
                <w:bCs/>
              </w:rPr>
              <w:softHyphen/>
              <w:t>ления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Гкал/год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6E0835">
            <w:pPr>
              <w:pStyle w:val="a7"/>
              <w:spacing w:line="240" w:lineRule="auto"/>
              <w:ind w:firstLine="0"/>
              <w:jc w:val="center"/>
            </w:pPr>
            <w:r w:rsidRPr="00D26509">
              <w:t>326,307</w:t>
            </w:r>
          </w:p>
        </w:tc>
      </w:tr>
      <w:tr w:rsidR="005C08D7" w:rsidRPr="00D26509">
        <w:trPr>
          <w:trHeight w:hRule="exact" w:val="653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В том числе собственное произ</w:t>
            </w:r>
            <w:r w:rsidRPr="00D26509">
              <w:softHyphen/>
              <w:t>водство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Гкал/год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0,0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Бюджет</w:t>
            </w: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5C08D7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6E0835">
            <w:pPr>
              <w:pStyle w:val="a7"/>
              <w:spacing w:line="240" w:lineRule="auto"/>
              <w:ind w:firstLine="0"/>
              <w:jc w:val="center"/>
            </w:pPr>
            <w:r w:rsidRPr="00D26509">
              <w:t>326,307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180"/>
            </w:pPr>
            <w:r w:rsidRPr="00D26509">
              <w:t>- федеральный</w:t>
            </w: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5C08D7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0,0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180"/>
            </w:pPr>
            <w:r w:rsidRPr="00D26509">
              <w:t>- региональный</w:t>
            </w: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5C08D7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0,0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180"/>
            </w:pPr>
            <w:r w:rsidRPr="00D26509">
              <w:t>- муниципальный</w:t>
            </w: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5C08D7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6E0835">
            <w:pPr>
              <w:pStyle w:val="a7"/>
              <w:spacing w:line="240" w:lineRule="auto"/>
              <w:ind w:firstLine="0"/>
              <w:jc w:val="center"/>
            </w:pPr>
            <w:r w:rsidRPr="00D26509">
              <w:t>326,307</w:t>
            </w:r>
          </w:p>
        </w:tc>
      </w:tr>
      <w:tr w:rsidR="005C08D7" w:rsidRPr="00D26509">
        <w:trPr>
          <w:trHeight w:hRule="exact" w:val="336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Население</w:t>
            </w: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5C08D7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0,0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Прочие</w:t>
            </w: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C08D7" w:rsidRPr="00D26509" w:rsidRDefault="005C08D7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0,0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rPr>
                <w:b/>
                <w:bCs/>
              </w:rPr>
              <w:t>Собственные нужды котельной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Гкал/год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6E0835">
            <w:pPr>
              <w:pStyle w:val="a7"/>
              <w:spacing w:line="240" w:lineRule="auto"/>
              <w:ind w:firstLine="0"/>
              <w:jc w:val="center"/>
            </w:pPr>
            <w:r w:rsidRPr="00D26509">
              <w:t>8,9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rPr>
                <w:b/>
                <w:bCs/>
              </w:rPr>
              <w:t>Потери тепловой сети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Гкал/год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6E0835">
            <w:pPr>
              <w:pStyle w:val="a7"/>
              <w:spacing w:line="240" w:lineRule="auto"/>
              <w:ind w:firstLine="0"/>
              <w:jc w:val="center"/>
            </w:pPr>
            <w:r w:rsidRPr="00D26509">
              <w:t>56,7</w:t>
            </w:r>
          </w:p>
        </w:tc>
      </w:tr>
      <w:tr w:rsidR="005C08D7" w:rsidRPr="00D26509">
        <w:trPr>
          <w:trHeight w:hRule="exact" w:val="346"/>
          <w:jc w:val="center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rPr>
                <w:b/>
                <w:bCs/>
              </w:rPr>
              <w:t>Произведено тепловой энергии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Гкал/год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6E0835">
            <w:pPr>
              <w:pStyle w:val="a7"/>
              <w:spacing w:line="240" w:lineRule="auto"/>
              <w:ind w:firstLine="0"/>
              <w:jc w:val="center"/>
            </w:pPr>
            <w:r w:rsidRPr="00D26509">
              <w:t>391,907</w:t>
            </w:r>
          </w:p>
        </w:tc>
      </w:tr>
    </w:tbl>
    <w:p w:rsidR="005C08D7" w:rsidRPr="00D26509" w:rsidRDefault="005C08D7">
      <w:pPr>
        <w:spacing w:line="1" w:lineRule="exact"/>
      </w:pPr>
    </w:p>
    <w:p w:rsidR="005C08D7" w:rsidRPr="00D26509" w:rsidRDefault="002B7014" w:rsidP="00D5029B">
      <w:pPr>
        <w:pStyle w:val="20"/>
        <w:keepNext/>
        <w:keepLines/>
        <w:numPr>
          <w:ilvl w:val="0"/>
          <w:numId w:val="7"/>
        </w:numPr>
        <w:tabs>
          <w:tab w:val="left" w:pos="524"/>
        </w:tabs>
        <w:spacing w:after="140" w:line="240" w:lineRule="auto"/>
      </w:pPr>
      <w:bookmarkStart w:id="50" w:name="bookmark82"/>
      <w:bookmarkStart w:id="51" w:name="bookmark83"/>
      <w:bookmarkStart w:id="52" w:name="bookmark79"/>
      <w:bookmarkEnd w:id="50"/>
      <w:r w:rsidRPr="00D26509">
        <w:t>Топливные балансы источников тепловой энергии и система обеспечения</w:t>
      </w:r>
      <w:bookmarkStart w:id="53" w:name="bookmark80"/>
      <w:bookmarkStart w:id="54" w:name="bookmark81"/>
      <w:bookmarkStart w:id="55" w:name="bookmark84"/>
      <w:bookmarkEnd w:id="51"/>
      <w:bookmarkEnd w:id="52"/>
      <w:r w:rsidR="00D5029B" w:rsidRPr="00D26509">
        <w:t xml:space="preserve"> </w:t>
      </w:r>
      <w:r w:rsidRPr="00D26509">
        <w:t>топливом</w:t>
      </w:r>
      <w:bookmarkEnd w:id="53"/>
      <w:bookmarkEnd w:id="54"/>
      <w:bookmarkEnd w:id="55"/>
    </w:p>
    <w:p w:rsidR="00D26509" w:rsidRPr="00D26509" w:rsidRDefault="00D26509" w:rsidP="00D26509">
      <w:pPr>
        <w:pStyle w:val="1"/>
        <w:spacing w:after="140" w:line="240" w:lineRule="auto"/>
        <w:ind w:firstLine="680"/>
        <w:jc w:val="both"/>
      </w:pPr>
      <w:r w:rsidRPr="00D26509">
        <w:rPr>
          <w:noProof/>
          <w:lang w:bidi="ar-SA"/>
        </w:rPr>
        <mc:AlternateContent>
          <mc:Choice Requires="wps">
            <w:drawing>
              <wp:anchor distT="0" distB="266700" distL="114300" distR="114300" simplePos="0" relativeHeight="125829391" behindDoc="0" locked="0" layoutInCell="1" allowOverlap="1" wp14:anchorId="3078F1AF" wp14:editId="2ADC8B23">
                <wp:simplePos x="0" y="0"/>
                <wp:positionH relativeFrom="page">
                  <wp:posOffset>3886200</wp:posOffset>
                </wp:positionH>
                <wp:positionV relativeFrom="paragraph">
                  <wp:posOffset>306705</wp:posOffset>
                </wp:positionV>
                <wp:extent cx="3457575" cy="2295525"/>
                <wp:effectExtent l="0" t="0" r="0" b="0"/>
                <wp:wrapTopAndBottom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7575" cy="22955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42"/>
                              <w:gridCol w:w="1704"/>
                              <w:gridCol w:w="1277"/>
                              <w:gridCol w:w="1248"/>
                            </w:tblGrid>
                            <w:tr w:rsidR="00AA1EE4" w:rsidTr="00D26509">
                              <w:trPr>
                                <w:trHeight w:hRule="exact" w:val="1291"/>
                                <w:tblHeader/>
                              </w:trPr>
                              <w:tc>
                                <w:tcPr>
                                  <w:tcW w:w="1142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AA1EE4" w:rsidRDefault="00AA1EE4">
                                  <w:pPr>
                                    <w:pStyle w:val="a7"/>
                                    <w:spacing w:line="240" w:lineRule="auto"/>
                                    <w:ind w:firstLine="0"/>
                                    <w:jc w:val="center"/>
                                  </w:pPr>
                                  <w:r>
                                    <w:t>Отпуск тепло</w:t>
                                  </w:r>
                                  <w:r>
                                    <w:softHyphen/>
                                    <w:t>вой энер</w:t>
                                  </w:r>
                                  <w:r>
                                    <w:softHyphen/>
                                    <w:t>гии, Гкал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AA1EE4" w:rsidRDefault="00AA1EE4">
                                  <w:pPr>
                                    <w:pStyle w:val="a7"/>
                                    <w:spacing w:line="240" w:lineRule="auto"/>
                                    <w:ind w:firstLine="0"/>
                                    <w:jc w:val="center"/>
                                  </w:pPr>
                                  <w:r>
                                    <w:t>Годовой расход топ</w:t>
                                  </w:r>
                                  <w:r>
                                    <w:softHyphen/>
                                    <w:t>лива, м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2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AA1EE4" w:rsidRDefault="00AA1EE4">
                                  <w:pPr>
                                    <w:pStyle w:val="a7"/>
                                    <w:spacing w:line="240" w:lineRule="auto"/>
                                    <w:ind w:firstLine="0"/>
                                    <w:jc w:val="center"/>
                                  </w:pPr>
                                  <w:r>
                                    <w:t>Годовой расход основного топлива</w:t>
                                  </w:r>
                                </w:p>
                              </w:tc>
                            </w:tr>
                            <w:tr w:rsidR="00AA1EE4" w:rsidTr="00D26509">
                              <w:trPr>
                                <w:trHeight w:hRule="exact" w:val="984"/>
                              </w:trPr>
                              <w:tc>
                                <w:tcPr>
                                  <w:tcW w:w="1142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AA1EE4" w:rsidRDefault="00AA1EE4"/>
                              </w:tc>
                              <w:tc>
                                <w:tcPr>
                                  <w:tcW w:w="17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AA1EE4" w:rsidRDefault="00AA1EE4"/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AA1EE4" w:rsidRDefault="00AA1EE4">
                                  <w:pPr>
                                    <w:pStyle w:val="a7"/>
                                    <w:spacing w:line="240" w:lineRule="auto"/>
                                    <w:ind w:firstLine="0"/>
                                    <w:jc w:val="center"/>
                                  </w:pPr>
                                  <w:r>
                                    <w:t>услов</w:t>
                                  </w:r>
                                  <w:r>
                                    <w:softHyphen/>
                                    <w:t>ного топлива, т у.т./год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FBFBF"/>
                                  <w:vAlign w:val="bottom"/>
                                </w:tcPr>
                                <w:p w:rsidR="00AA1EE4" w:rsidRDefault="00AA1EE4">
                                  <w:pPr>
                                    <w:pStyle w:val="a7"/>
                                    <w:spacing w:line="240" w:lineRule="auto"/>
                                    <w:ind w:firstLine="0"/>
                                    <w:jc w:val="center"/>
                                  </w:pPr>
                                  <w:r>
                                    <w:t>нату</w:t>
                                  </w:r>
                                  <w:r>
                                    <w:softHyphen/>
                                    <w:t>рально</w:t>
                                  </w:r>
                                  <w:r>
                                    <w:softHyphen/>
                                    <w:t>го топ</w:t>
                                  </w:r>
                                  <w:r>
                                    <w:softHyphen/>
                                  </w:r>
                                </w:p>
                                <w:p w:rsidR="00AA1EE4" w:rsidRDefault="00AA1EE4">
                                  <w:pPr>
                                    <w:pStyle w:val="a7"/>
                                    <w:spacing w:line="240" w:lineRule="auto"/>
                                    <w:ind w:firstLine="0"/>
                                    <w:jc w:val="center"/>
                                  </w:pPr>
                                  <w:r>
                                    <w:t>лива, т н.т./год</w:t>
                                  </w:r>
                                </w:p>
                              </w:tc>
                            </w:tr>
                            <w:tr w:rsidR="00AA1EE4" w:rsidTr="00D26509">
                              <w:trPr>
                                <w:trHeight w:hRule="exact" w:val="1325"/>
                              </w:trPr>
                              <w:tc>
                                <w:tcPr>
                                  <w:tcW w:w="11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A1EE4" w:rsidRPr="00D26509" w:rsidRDefault="0053185C">
                                  <w:pPr>
                                    <w:pStyle w:val="a7"/>
                                    <w:spacing w:line="240" w:lineRule="auto"/>
                                    <w:ind w:firstLine="0"/>
                                    <w:jc w:val="center"/>
                                  </w:pPr>
                                  <w:r w:rsidRPr="0053185C">
                                    <w:t>326,307</w:t>
                                  </w:r>
                                </w:p>
                              </w:tc>
                              <w:tc>
                                <w:tcPr>
                                  <w:tcW w:w="17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A1EE4" w:rsidRPr="00D26509" w:rsidRDefault="00AA1EE4">
                                  <w:pPr>
                                    <w:pStyle w:val="a7"/>
                                    <w:spacing w:line="240" w:lineRule="auto"/>
                                    <w:ind w:firstLine="0"/>
                                    <w:jc w:val="center"/>
                                  </w:pPr>
                                  <w:r w:rsidRPr="00D26509">
                                    <w:t>400,62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A1EE4" w:rsidRPr="00D26509" w:rsidRDefault="00AA1EE4">
                                  <w:pPr>
                                    <w:pStyle w:val="a7"/>
                                    <w:spacing w:line="240" w:lineRule="auto"/>
                                    <w:ind w:firstLine="0"/>
                                    <w:jc w:val="center"/>
                                  </w:pPr>
                                  <w:r w:rsidRPr="00D26509">
                                    <w:t>106,56</w:t>
                                  </w:r>
                                </w:p>
                              </w:tc>
                              <w:tc>
                                <w:tcPr>
                                  <w:tcW w:w="124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AA1EE4" w:rsidRPr="00D26509" w:rsidRDefault="00AA1EE4">
                                  <w:pPr>
                                    <w:pStyle w:val="a7"/>
                                    <w:spacing w:line="240" w:lineRule="auto"/>
                                    <w:ind w:firstLine="0"/>
                                    <w:jc w:val="center"/>
                                  </w:pPr>
                                  <w:r w:rsidRPr="00D26509">
                                    <w:t>400,62</w:t>
                                  </w:r>
                                </w:p>
                              </w:tc>
                            </w:tr>
                          </w:tbl>
                          <w:p w:rsidR="00AA1EE4" w:rsidRDefault="00AA1EE4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78F1AF" id="_x0000_t202" coordsize="21600,21600" o:spt="202" path="m,l,21600r21600,l21600,xe">
                <v:stroke joinstyle="miter"/>
                <v:path gradientshapeok="t" o:connecttype="rect"/>
              </v:shapetype>
              <v:shape id="Shape 21" o:spid="_x0000_s1027" type="#_x0000_t202" style="position:absolute;left:0;text-align:left;margin-left:306pt;margin-top:24.15pt;width:272.25pt;height:180.75pt;z-index:125829391;visibility:visible;mso-wrap-style:square;mso-width-percent:0;mso-height-percent:0;mso-wrap-distance-left:9pt;mso-wrap-distance-top:0;mso-wrap-distance-right:9pt;mso-wrap-distance-bottom:21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42"/>
                        <w:gridCol w:w="1704"/>
                        <w:gridCol w:w="1277"/>
                        <w:gridCol w:w="1248"/>
                      </w:tblGrid>
                      <w:tr w:rsidR="00AA1EE4" w:rsidTr="00D26509">
                        <w:trPr>
                          <w:trHeight w:hRule="exact" w:val="1291"/>
                          <w:tblHeader/>
                        </w:trPr>
                        <w:tc>
                          <w:tcPr>
                            <w:tcW w:w="1142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BFBFBF"/>
                            <w:vAlign w:val="center"/>
                          </w:tcPr>
                          <w:p w:rsidR="00AA1EE4" w:rsidRDefault="00AA1EE4">
                            <w:pPr>
                              <w:pStyle w:val="a7"/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t>Отпуск тепло</w:t>
                            </w:r>
                            <w:r>
                              <w:softHyphen/>
                              <w:t>вой энер</w:t>
                            </w:r>
                            <w:r>
                              <w:softHyphen/>
                              <w:t>гии, Гкал</w:t>
                            </w:r>
                          </w:p>
                        </w:tc>
                        <w:tc>
                          <w:tcPr>
                            <w:tcW w:w="1704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BFBFBF"/>
                            <w:vAlign w:val="center"/>
                          </w:tcPr>
                          <w:p w:rsidR="00AA1EE4" w:rsidRDefault="00AA1EE4">
                            <w:pPr>
                              <w:pStyle w:val="a7"/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t>Годовой расход топ</w:t>
                            </w:r>
                            <w:r>
                              <w:softHyphen/>
                              <w:t>лива, м</w:t>
                            </w:r>
                            <w:r>
                              <w:rPr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2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BFBFBF"/>
                            <w:vAlign w:val="center"/>
                          </w:tcPr>
                          <w:p w:rsidR="00AA1EE4" w:rsidRDefault="00AA1EE4">
                            <w:pPr>
                              <w:pStyle w:val="a7"/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t>Годовой расход основного топлива</w:t>
                            </w:r>
                          </w:p>
                        </w:tc>
                      </w:tr>
                      <w:tr w:rsidR="00AA1EE4" w:rsidTr="00D26509">
                        <w:trPr>
                          <w:trHeight w:hRule="exact" w:val="984"/>
                        </w:trPr>
                        <w:tc>
                          <w:tcPr>
                            <w:tcW w:w="1142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BFBFBF"/>
                            <w:vAlign w:val="center"/>
                          </w:tcPr>
                          <w:p w:rsidR="00AA1EE4" w:rsidRDefault="00AA1EE4"/>
                        </w:tc>
                        <w:tc>
                          <w:tcPr>
                            <w:tcW w:w="17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BFBFBF"/>
                            <w:vAlign w:val="center"/>
                          </w:tcPr>
                          <w:p w:rsidR="00AA1EE4" w:rsidRDefault="00AA1EE4"/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BFBFBF"/>
                            <w:vAlign w:val="center"/>
                          </w:tcPr>
                          <w:p w:rsidR="00AA1EE4" w:rsidRDefault="00AA1EE4">
                            <w:pPr>
                              <w:pStyle w:val="a7"/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t>услов</w:t>
                            </w:r>
                            <w:r>
                              <w:softHyphen/>
                              <w:t>ного топлива, т у.т./год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BFBFBF"/>
                            <w:vAlign w:val="bottom"/>
                          </w:tcPr>
                          <w:p w:rsidR="00AA1EE4" w:rsidRDefault="00AA1EE4">
                            <w:pPr>
                              <w:pStyle w:val="a7"/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t>нату</w:t>
                            </w:r>
                            <w:r>
                              <w:softHyphen/>
                              <w:t>рально</w:t>
                            </w:r>
                            <w:r>
                              <w:softHyphen/>
                              <w:t>го топ</w:t>
                            </w:r>
                            <w:r>
                              <w:softHyphen/>
                            </w:r>
                          </w:p>
                          <w:p w:rsidR="00AA1EE4" w:rsidRDefault="00AA1EE4">
                            <w:pPr>
                              <w:pStyle w:val="a7"/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t>лива, т н.т./год</w:t>
                            </w:r>
                          </w:p>
                        </w:tc>
                      </w:tr>
                      <w:tr w:rsidR="00AA1EE4" w:rsidTr="00D26509">
                        <w:trPr>
                          <w:trHeight w:hRule="exact" w:val="1325"/>
                        </w:trPr>
                        <w:tc>
                          <w:tcPr>
                            <w:tcW w:w="11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A1EE4" w:rsidRPr="00D26509" w:rsidRDefault="0053185C">
                            <w:pPr>
                              <w:pStyle w:val="a7"/>
                              <w:spacing w:line="240" w:lineRule="auto"/>
                              <w:ind w:firstLine="0"/>
                              <w:jc w:val="center"/>
                            </w:pPr>
                            <w:r w:rsidRPr="0053185C">
                              <w:t>326,307</w:t>
                            </w:r>
                          </w:p>
                        </w:tc>
                        <w:tc>
                          <w:tcPr>
                            <w:tcW w:w="170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A1EE4" w:rsidRPr="00D26509" w:rsidRDefault="00AA1EE4">
                            <w:pPr>
                              <w:pStyle w:val="a7"/>
                              <w:spacing w:line="240" w:lineRule="auto"/>
                              <w:ind w:firstLine="0"/>
                              <w:jc w:val="center"/>
                            </w:pPr>
                            <w:r w:rsidRPr="00D26509">
                              <w:t>400,62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A1EE4" w:rsidRPr="00D26509" w:rsidRDefault="00AA1EE4">
                            <w:pPr>
                              <w:pStyle w:val="a7"/>
                              <w:spacing w:line="240" w:lineRule="auto"/>
                              <w:ind w:firstLine="0"/>
                              <w:jc w:val="center"/>
                            </w:pPr>
                            <w:r w:rsidRPr="00D26509">
                              <w:t>106,56</w:t>
                            </w:r>
                          </w:p>
                        </w:tc>
                        <w:tc>
                          <w:tcPr>
                            <w:tcW w:w="124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AA1EE4" w:rsidRPr="00D26509" w:rsidRDefault="00AA1EE4">
                            <w:pPr>
                              <w:pStyle w:val="a7"/>
                              <w:spacing w:line="240" w:lineRule="auto"/>
                              <w:ind w:firstLine="0"/>
                              <w:jc w:val="center"/>
                            </w:pPr>
                            <w:r w:rsidRPr="00D26509">
                              <w:t>400,62</w:t>
                            </w:r>
                          </w:p>
                        </w:tc>
                      </w:tr>
                    </w:tbl>
                    <w:p w:rsidR="00AA1EE4" w:rsidRDefault="00AA1EE4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D26509">
        <w:rPr>
          <w:noProof/>
          <w:lang w:bidi="ar-SA"/>
        </w:rPr>
        <mc:AlternateContent>
          <mc:Choice Requires="wps">
            <w:drawing>
              <wp:anchor distT="0" distB="266700" distL="114300" distR="114300" simplePos="0" relativeHeight="125829389" behindDoc="0" locked="0" layoutInCell="1" allowOverlap="1" wp14:anchorId="659213DD" wp14:editId="3010E4E5">
                <wp:simplePos x="0" y="0"/>
                <wp:positionH relativeFrom="page">
                  <wp:posOffset>571500</wp:posOffset>
                </wp:positionH>
                <wp:positionV relativeFrom="paragraph">
                  <wp:posOffset>306705</wp:posOffset>
                </wp:positionV>
                <wp:extent cx="3314700" cy="2295525"/>
                <wp:effectExtent l="0" t="0" r="0" b="0"/>
                <wp:wrapTopAndBottom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22955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642"/>
                              <w:gridCol w:w="1755"/>
                              <w:gridCol w:w="1831"/>
                            </w:tblGrid>
                            <w:tr w:rsidR="00D5029B" w:rsidTr="00D26509">
                              <w:trPr>
                                <w:trHeight w:hRule="exact" w:val="2284"/>
                                <w:tblHeader/>
                              </w:trPr>
                              <w:tc>
                                <w:tcPr>
                                  <w:tcW w:w="16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D5029B" w:rsidRDefault="00D5029B">
                                  <w:pPr>
                                    <w:pStyle w:val="a7"/>
                                    <w:spacing w:line="240" w:lineRule="auto"/>
                                    <w:ind w:firstLine="0"/>
                                    <w:jc w:val="center"/>
                                  </w:pPr>
                                  <w:r>
                                    <w:t>Наимено</w:t>
                                  </w:r>
                                  <w:r>
                                    <w:softHyphen/>
                                    <w:t>вание ис</w:t>
                                  </w:r>
                                  <w:r>
                                    <w:softHyphen/>
                                    <w:t>точника тепловой энергии</w:t>
                                  </w:r>
                                </w:p>
                              </w:tc>
                              <w:tc>
                                <w:tcPr>
                                  <w:tcW w:w="175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D5029B" w:rsidRDefault="00D5029B">
                                  <w:pPr>
                                    <w:pStyle w:val="a7"/>
                                    <w:spacing w:line="240" w:lineRule="auto"/>
                                    <w:ind w:firstLine="0"/>
                                    <w:jc w:val="center"/>
                                  </w:pPr>
                                  <w:r>
                                    <w:t>Вид ис</w:t>
                                  </w:r>
                                  <w:r>
                                    <w:softHyphen/>
                                    <w:t>пользу</w:t>
                                  </w:r>
                                  <w:r>
                                    <w:softHyphen/>
                                    <w:t>емого топлива</w:t>
                                  </w:r>
                                </w:p>
                              </w:tc>
                              <w:tc>
                                <w:tcPr>
                                  <w:tcW w:w="18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:rsidR="00D5029B" w:rsidRDefault="00D5029B">
                                  <w:pPr>
                                    <w:pStyle w:val="a7"/>
                                    <w:spacing w:line="240" w:lineRule="auto"/>
                                    <w:ind w:firstLine="0"/>
                                    <w:jc w:val="center"/>
                                  </w:pPr>
                                  <w:r>
                                    <w:t>Нали</w:t>
                                  </w:r>
                                  <w:r>
                                    <w:softHyphen/>
                                    <w:t>чие ре</w:t>
                                  </w:r>
                                  <w:r>
                                    <w:softHyphen/>
                                    <w:t>зервно</w:t>
                                  </w:r>
                                  <w:r>
                                    <w:softHyphen/>
                                    <w:t>го топ</w:t>
                                  </w:r>
                                  <w:r>
                                    <w:softHyphen/>
                                    <w:t>лива</w:t>
                                  </w:r>
                                </w:p>
                              </w:tc>
                            </w:tr>
                            <w:tr w:rsidR="00D5029B" w:rsidTr="00D26509">
                              <w:trPr>
                                <w:trHeight w:hRule="exact" w:val="662"/>
                              </w:trPr>
                              <w:tc>
                                <w:tcPr>
                                  <w:tcW w:w="16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D5029B" w:rsidRDefault="00D5029B">
                                  <w:pPr>
                                    <w:pStyle w:val="a7"/>
                                    <w:spacing w:line="240" w:lineRule="auto"/>
                                    <w:ind w:firstLine="0"/>
                                    <w:jc w:val="center"/>
                                  </w:pPr>
                                  <w:r>
                                    <w:t>2 котла КВр-0,3К</w:t>
                                  </w:r>
                                </w:p>
                              </w:tc>
                              <w:tc>
                                <w:tcPr>
                                  <w:tcW w:w="1755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5029B" w:rsidRDefault="00D5029B">
                                  <w:pPr>
                                    <w:pStyle w:val="a7"/>
                                    <w:spacing w:line="240" w:lineRule="auto"/>
                                    <w:ind w:firstLine="0"/>
                                    <w:jc w:val="center"/>
                                  </w:pPr>
                                  <w:r>
                                    <w:t>дрова</w:t>
                                  </w:r>
                                </w:p>
                              </w:tc>
                              <w:tc>
                                <w:tcPr>
                                  <w:tcW w:w="1831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5029B" w:rsidRDefault="00D5029B">
                                  <w:pPr>
                                    <w:pStyle w:val="a7"/>
                                    <w:spacing w:line="240" w:lineRule="auto"/>
                                    <w:ind w:firstLine="0"/>
                                    <w:jc w:val="center"/>
                                  </w:pPr>
                                  <w:r>
                                    <w:t>-</w:t>
                                  </w:r>
                                </w:p>
                              </w:tc>
                            </w:tr>
                            <w:tr w:rsidR="00D5029B" w:rsidTr="00D5029B">
                              <w:trPr>
                                <w:trHeight w:hRule="exact" w:val="662"/>
                              </w:trPr>
                              <w:tc>
                                <w:tcPr>
                                  <w:tcW w:w="16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D5029B" w:rsidRDefault="00D5029B">
                                  <w:pPr>
                                    <w:pStyle w:val="a7"/>
                                    <w:spacing w:line="240" w:lineRule="auto"/>
                                    <w:ind w:firstLine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755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5029B" w:rsidRDefault="00D5029B"/>
                              </w:tc>
                              <w:tc>
                                <w:tcPr>
                                  <w:tcW w:w="1831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D5029B" w:rsidRDefault="00D5029B"/>
                              </w:tc>
                            </w:tr>
                          </w:tbl>
                          <w:p w:rsidR="00AA1EE4" w:rsidRDefault="00AA1EE4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213DD" id="Shape 19" o:spid="_x0000_s1028" type="#_x0000_t202" style="position:absolute;left:0;text-align:left;margin-left:45pt;margin-top:24.15pt;width:261pt;height:180.75pt;z-index:125829389;visibility:visible;mso-wrap-style:square;mso-height-percent:0;mso-wrap-distance-left:9pt;mso-wrap-distance-top:0;mso-wrap-distance-right:9pt;mso-wrap-distance-bottom:21pt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642"/>
                        <w:gridCol w:w="1755"/>
                        <w:gridCol w:w="1831"/>
                      </w:tblGrid>
                      <w:tr w:rsidR="00D5029B" w:rsidTr="00D26509">
                        <w:trPr>
                          <w:trHeight w:hRule="exact" w:val="2284"/>
                          <w:tblHeader/>
                        </w:trPr>
                        <w:tc>
                          <w:tcPr>
                            <w:tcW w:w="164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BFBFBF"/>
                            <w:vAlign w:val="center"/>
                          </w:tcPr>
                          <w:p w:rsidR="00D5029B" w:rsidRDefault="00D5029B">
                            <w:pPr>
                              <w:pStyle w:val="a7"/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t>Наимено</w:t>
                            </w:r>
                            <w:r>
                              <w:softHyphen/>
                              <w:t>вание ис</w:t>
                            </w:r>
                            <w:r>
                              <w:softHyphen/>
                              <w:t>точника тепловой энергии</w:t>
                            </w:r>
                          </w:p>
                        </w:tc>
                        <w:tc>
                          <w:tcPr>
                            <w:tcW w:w="175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BFBFBF"/>
                            <w:vAlign w:val="center"/>
                          </w:tcPr>
                          <w:p w:rsidR="00D5029B" w:rsidRDefault="00D5029B">
                            <w:pPr>
                              <w:pStyle w:val="a7"/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t>Вид ис</w:t>
                            </w:r>
                            <w:r>
                              <w:softHyphen/>
                              <w:t>пользу</w:t>
                            </w:r>
                            <w:r>
                              <w:softHyphen/>
                              <w:t>емого топлива</w:t>
                            </w:r>
                          </w:p>
                        </w:tc>
                        <w:tc>
                          <w:tcPr>
                            <w:tcW w:w="18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BFBFBF"/>
                            <w:vAlign w:val="center"/>
                          </w:tcPr>
                          <w:p w:rsidR="00D5029B" w:rsidRDefault="00D5029B">
                            <w:pPr>
                              <w:pStyle w:val="a7"/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t>Нали</w:t>
                            </w:r>
                            <w:r>
                              <w:softHyphen/>
                              <w:t>чие ре</w:t>
                            </w:r>
                            <w:r>
                              <w:softHyphen/>
                              <w:t>зервно</w:t>
                            </w:r>
                            <w:r>
                              <w:softHyphen/>
                              <w:t>го топ</w:t>
                            </w:r>
                            <w:r>
                              <w:softHyphen/>
                              <w:t>лива</w:t>
                            </w:r>
                          </w:p>
                        </w:tc>
                      </w:tr>
                      <w:tr w:rsidR="00D5029B" w:rsidTr="00D26509">
                        <w:trPr>
                          <w:trHeight w:hRule="exact" w:val="662"/>
                        </w:trPr>
                        <w:tc>
                          <w:tcPr>
                            <w:tcW w:w="164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D5029B" w:rsidRDefault="00D5029B">
                            <w:pPr>
                              <w:pStyle w:val="a7"/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t>2 котла КВр-0,3К</w:t>
                            </w:r>
                          </w:p>
                        </w:tc>
                        <w:tc>
                          <w:tcPr>
                            <w:tcW w:w="1755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5029B" w:rsidRDefault="00D5029B">
                            <w:pPr>
                              <w:pStyle w:val="a7"/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t>дрова</w:t>
                            </w:r>
                          </w:p>
                        </w:tc>
                        <w:tc>
                          <w:tcPr>
                            <w:tcW w:w="1831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5029B" w:rsidRDefault="00D5029B">
                            <w:pPr>
                              <w:pStyle w:val="a7"/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t>-</w:t>
                            </w:r>
                          </w:p>
                        </w:tc>
                      </w:tr>
                      <w:tr w:rsidR="00D5029B" w:rsidTr="00D5029B">
                        <w:trPr>
                          <w:trHeight w:hRule="exact" w:val="662"/>
                        </w:trPr>
                        <w:tc>
                          <w:tcPr>
                            <w:tcW w:w="16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D5029B" w:rsidRDefault="00D5029B">
                            <w:pPr>
                              <w:pStyle w:val="a7"/>
                              <w:spacing w:line="240" w:lineRule="auto"/>
                              <w:ind w:firstLine="0"/>
                              <w:jc w:val="center"/>
                            </w:pPr>
                          </w:p>
                        </w:tc>
                        <w:tc>
                          <w:tcPr>
                            <w:tcW w:w="1755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5029B" w:rsidRDefault="00D5029B"/>
                        </w:tc>
                        <w:tc>
                          <w:tcPr>
                            <w:tcW w:w="1831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D5029B" w:rsidRDefault="00D5029B"/>
                        </w:tc>
                      </w:tr>
                    </w:tbl>
                    <w:p w:rsidR="00AA1EE4" w:rsidRDefault="00AA1EE4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2B7014" w:rsidRPr="00D26509">
        <w:t>Основное топливо - дрова.</w:t>
      </w:r>
      <w:r w:rsidRPr="00D26509">
        <w:t xml:space="preserve"> В таблице 2.6 представлены топливные балансы источника тепловой энергии и системы обеспечения топливом.</w:t>
      </w:r>
    </w:p>
    <w:p w:rsidR="00D26509" w:rsidRPr="00D26509" w:rsidRDefault="00D26509" w:rsidP="00D26509">
      <w:pPr>
        <w:pStyle w:val="1"/>
        <w:spacing w:line="240" w:lineRule="auto"/>
        <w:ind w:firstLine="0"/>
        <w:jc w:val="both"/>
      </w:pPr>
      <w:r w:rsidRPr="00D26509">
        <w:t>Таблица 2.6 - Топливные балансы источника тепловой энергии.</w:t>
      </w:r>
    </w:p>
    <w:p w:rsidR="005C08D7" w:rsidRPr="00D26509" w:rsidRDefault="002B7014">
      <w:pPr>
        <w:pStyle w:val="20"/>
        <w:keepNext/>
        <w:keepLines/>
        <w:numPr>
          <w:ilvl w:val="0"/>
          <w:numId w:val="7"/>
        </w:numPr>
        <w:tabs>
          <w:tab w:val="left" w:pos="519"/>
        </w:tabs>
        <w:spacing w:before="100" w:line="240" w:lineRule="auto"/>
      </w:pPr>
      <w:bookmarkStart w:id="56" w:name="bookmark87"/>
      <w:bookmarkStart w:id="57" w:name="bookmark85"/>
      <w:bookmarkStart w:id="58" w:name="bookmark86"/>
      <w:bookmarkStart w:id="59" w:name="bookmark88"/>
      <w:bookmarkEnd w:id="56"/>
      <w:r w:rsidRPr="00D26509">
        <w:lastRenderedPageBreak/>
        <w:t>Надежность теплоснабжения</w:t>
      </w:r>
      <w:bookmarkEnd w:id="57"/>
      <w:bookmarkEnd w:id="58"/>
      <w:bookmarkEnd w:id="59"/>
    </w:p>
    <w:p w:rsidR="005C08D7" w:rsidRPr="00D26509" w:rsidRDefault="002B7014">
      <w:pPr>
        <w:pStyle w:val="1"/>
        <w:spacing w:after="140"/>
        <w:ind w:firstLine="680"/>
        <w:jc w:val="both"/>
      </w:pPr>
      <w:r w:rsidRPr="00D26509">
        <w:t>Надежность системы теплоснабжения - способность производить, транспорти</w:t>
      </w:r>
      <w:r w:rsidRPr="00D26509">
        <w:softHyphen/>
        <w:t>ровать и распределять среди потребителей в необходимых количествах теплоноси</w:t>
      </w:r>
      <w:r w:rsidRPr="00D26509">
        <w:softHyphen/>
        <w:t>тель с соблюдением заданных параметров при нормальных условиях эксплуатации. Понятие надежности систем теплоснабжения базируется на вероятностной оценке работы системы, что в свою очередь связано с вероятностной оценкой продолжи</w:t>
      </w:r>
      <w:r w:rsidRPr="00D26509">
        <w:softHyphen/>
        <w:t>тельности работы ее элементов, которая определяется законом распределения време</w:t>
      </w:r>
      <w:r w:rsidRPr="00D26509">
        <w:softHyphen/>
        <w:t>ни этой работы. Главный критерий надежности систем — безотказная работа элемен</w:t>
      </w:r>
      <w:r w:rsidRPr="00D26509">
        <w:softHyphen/>
        <w:t>та (системы) в течение расчетного времени. Система теплоснабжения относится к со</w:t>
      </w:r>
      <w:r w:rsidRPr="00D26509">
        <w:softHyphen/>
        <w:t>оружениям, обслуживающим человека, ее отказ влечет недопустимые для него изме</w:t>
      </w:r>
      <w:r w:rsidRPr="00D26509">
        <w:softHyphen/>
        <w:t>нения окружающей среды.</w:t>
      </w:r>
    </w:p>
    <w:p w:rsidR="005C08D7" w:rsidRPr="00D26509" w:rsidRDefault="002B7014">
      <w:pPr>
        <w:pStyle w:val="1"/>
        <w:spacing w:after="520"/>
        <w:ind w:firstLine="680"/>
        <w:jc w:val="both"/>
      </w:pPr>
      <w:r w:rsidRPr="00D26509">
        <w:t>Система теплоснабжения — сложное техническое сооружение, поэтому ее надежность оценивается показателем качества функционирования. Если все элемен</w:t>
      </w:r>
      <w:r w:rsidRPr="00D26509">
        <w:softHyphen/>
        <w:t>ты системы исправны, то исправна и она в целом. Для повышения надежности систе</w:t>
      </w:r>
      <w:r w:rsidRPr="00D26509">
        <w:softHyphen/>
        <w:t>мы теплоснабжения д. Угор необходимы качественная эксплуатация.</w:t>
      </w:r>
    </w:p>
    <w:p w:rsidR="00D26509" w:rsidRDefault="002B7014">
      <w:pPr>
        <w:pStyle w:val="20"/>
        <w:keepNext/>
        <w:keepLines/>
        <w:numPr>
          <w:ilvl w:val="0"/>
          <w:numId w:val="7"/>
        </w:numPr>
        <w:tabs>
          <w:tab w:val="left" w:pos="516"/>
        </w:tabs>
        <w:spacing w:after="100"/>
      </w:pPr>
      <w:bookmarkStart w:id="60" w:name="bookmark92"/>
      <w:bookmarkStart w:id="61" w:name="bookmark90"/>
      <w:bookmarkStart w:id="62" w:name="bookmark91"/>
      <w:bookmarkStart w:id="63" w:name="bookmark93"/>
      <w:bookmarkStart w:id="64" w:name="bookmark89"/>
      <w:bookmarkEnd w:id="60"/>
      <w:r w:rsidRPr="00D26509">
        <w:t>Технико-экономические показатели теплоснабжающих</w:t>
      </w:r>
    </w:p>
    <w:p w:rsidR="005C08D7" w:rsidRPr="00D26509" w:rsidRDefault="00D26509" w:rsidP="00D26509">
      <w:pPr>
        <w:pStyle w:val="20"/>
        <w:keepNext/>
        <w:keepLines/>
        <w:tabs>
          <w:tab w:val="left" w:pos="516"/>
        </w:tabs>
        <w:spacing w:after="100"/>
      </w:pPr>
      <w:r>
        <w:t xml:space="preserve"> и теплосетевых </w:t>
      </w:r>
      <w:r w:rsidR="002B7014" w:rsidRPr="00D26509">
        <w:t>организаций</w:t>
      </w:r>
      <w:bookmarkEnd w:id="61"/>
      <w:bookmarkEnd w:id="62"/>
      <w:bookmarkEnd w:id="63"/>
      <w:bookmarkEnd w:id="64"/>
    </w:p>
    <w:p w:rsidR="005C08D7" w:rsidRPr="00D26509" w:rsidRDefault="002B7014">
      <w:pPr>
        <w:pStyle w:val="1"/>
        <w:ind w:firstLine="0"/>
        <w:jc w:val="both"/>
      </w:pPr>
      <w:r w:rsidRPr="00D26509">
        <w:t>Технико-экономические показатели котельной представлены в таблице 2.7</w:t>
      </w:r>
    </w:p>
    <w:p w:rsidR="005C08D7" w:rsidRPr="00D26509" w:rsidRDefault="002B7014">
      <w:pPr>
        <w:pStyle w:val="ab"/>
        <w:ind w:left="96"/>
      </w:pPr>
      <w:r w:rsidRPr="00D26509">
        <w:t>Таблица 2.7 - Технико-экономические показатели котельной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0"/>
        <w:gridCol w:w="2875"/>
        <w:gridCol w:w="2194"/>
      </w:tblGrid>
      <w:tr w:rsidR="005C08D7" w:rsidRPr="00D26509">
        <w:trPr>
          <w:trHeight w:hRule="exact" w:val="725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Параметр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Единица измерения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F73426">
            <w:pPr>
              <w:pStyle w:val="a7"/>
              <w:spacing w:line="240" w:lineRule="auto"/>
              <w:ind w:firstLine="0"/>
              <w:jc w:val="center"/>
            </w:pPr>
            <w:r w:rsidRPr="00D26509">
              <w:t>2021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Расход тепла на ГВС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Гкал/год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0,0</w:t>
            </w:r>
          </w:p>
        </w:tc>
      </w:tr>
      <w:tr w:rsidR="005C08D7" w:rsidRPr="00D26509">
        <w:trPr>
          <w:trHeight w:hRule="exact" w:val="336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Расход тепла на отопление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Гкал/год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34071">
            <w:pPr>
              <w:pStyle w:val="a7"/>
              <w:spacing w:line="240" w:lineRule="auto"/>
              <w:ind w:firstLine="0"/>
              <w:jc w:val="center"/>
            </w:pPr>
            <w:r w:rsidRPr="00D26509">
              <w:t>391,907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Расход тепла на вентиляцию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Гкал/год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0,0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Полезный отпуск тепловой энергии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Гкал/год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F73426">
            <w:pPr>
              <w:pStyle w:val="a7"/>
              <w:spacing w:line="240" w:lineRule="auto"/>
              <w:ind w:firstLine="0"/>
              <w:jc w:val="center"/>
            </w:pPr>
            <w:r w:rsidRPr="00D26509">
              <w:t>326,307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r w:rsidRPr="00D26509">
              <w:t>Расход электроэнергии на тех. нужды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тыс. кВт*ч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53185C">
            <w:pPr>
              <w:pStyle w:val="a7"/>
              <w:spacing w:line="240" w:lineRule="auto"/>
              <w:ind w:firstLine="0"/>
              <w:jc w:val="center"/>
            </w:pPr>
            <w:r w:rsidRPr="0053185C">
              <w:t>23,2080</w:t>
            </w:r>
          </w:p>
        </w:tc>
      </w:tr>
      <w:tr w:rsidR="005C08D7" w:rsidRPr="00D26509" w:rsidTr="00004CD5">
        <w:trPr>
          <w:trHeight w:hRule="exact" w:val="391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</w:pPr>
            <w:bookmarkStart w:id="65" w:name="bookmark94"/>
            <w:r w:rsidRPr="00D26509">
              <w:t>Количество котельных</w:t>
            </w:r>
            <w:bookmarkEnd w:id="65"/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ед.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1</w:t>
            </w:r>
          </w:p>
        </w:tc>
      </w:tr>
    </w:tbl>
    <w:p w:rsidR="005C08D7" w:rsidRPr="00D26509" w:rsidRDefault="005C08D7">
      <w:pPr>
        <w:spacing w:after="519" w:line="1" w:lineRule="exact"/>
      </w:pPr>
    </w:p>
    <w:p w:rsidR="005C08D7" w:rsidRPr="00D26509" w:rsidRDefault="0013749A" w:rsidP="0013749A">
      <w:pPr>
        <w:pStyle w:val="20"/>
        <w:keepNext/>
        <w:keepLines/>
        <w:numPr>
          <w:ilvl w:val="1"/>
          <w:numId w:val="12"/>
        </w:numPr>
        <w:tabs>
          <w:tab w:val="left" w:pos="655"/>
        </w:tabs>
        <w:spacing w:after="100"/>
      </w:pPr>
      <w:bookmarkStart w:id="66" w:name="bookmark97"/>
      <w:bookmarkStart w:id="67" w:name="bookmark95"/>
      <w:bookmarkStart w:id="68" w:name="bookmark96"/>
      <w:bookmarkStart w:id="69" w:name="bookmark98"/>
      <w:bookmarkEnd w:id="66"/>
      <w:r w:rsidRPr="00D26509">
        <w:lastRenderedPageBreak/>
        <w:t xml:space="preserve"> </w:t>
      </w:r>
      <w:r w:rsidR="002B7014" w:rsidRPr="00D26509">
        <w:t>Цены (тарифы) в сфере теплоснабжения</w:t>
      </w:r>
      <w:bookmarkEnd w:id="67"/>
      <w:bookmarkEnd w:id="68"/>
      <w:bookmarkEnd w:id="69"/>
    </w:p>
    <w:p w:rsidR="002E4BEA" w:rsidRPr="00D26509" w:rsidRDefault="002B7014">
      <w:pPr>
        <w:pStyle w:val="1"/>
        <w:spacing w:after="200"/>
        <w:ind w:firstLine="680"/>
        <w:jc w:val="both"/>
      </w:pPr>
      <w:r w:rsidRPr="00D26509">
        <w:t>Стоимость тепловой энергии для потребителей складывается из затрат на произ</w:t>
      </w:r>
      <w:r w:rsidRPr="00D26509">
        <w:softHyphen/>
        <w:t>водство тепла и стоимости услуг по передаче тепла на основании та</w:t>
      </w:r>
      <w:r w:rsidRPr="00D26509">
        <w:softHyphen/>
        <w:t xml:space="preserve">рифов. Динамика тарифов указана в таблице </w:t>
      </w:r>
    </w:p>
    <w:p w:rsidR="005C08D7" w:rsidRPr="00D26509" w:rsidRDefault="002B7014">
      <w:pPr>
        <w:pStyle w:val="1"/>
        <w:spacing w:after="200"/>
        <w:ind w:firstLine="680"/>
        <w:jc w:val="both"/>
      </w:pPr>
      <w:r w:rsidRPr="00D26509">
        <w:t>2.8.</w:t>
      </w:r>
      <w:r w:rsidR="007874E6" w:rsidRPr="00D26509">
        <w:rPr>
          <w:color w:val="auto"/>
        </w:rPr>
        <w:t xml:space="preserve"> Тарифы по маломощным котельным, где нет населения, РСТ не утверждаются, а являются договорными</w:t>
      </w:r>
    </w:p>
    <w:p w:rsidR="005C08D7" w:rsidRPr="00D26509" w:rsidRDefault="002B7014">
      <w:pPr>
        <w:pStyle w:val="ab"/>
        <w:ind w:left="96"/>
      </w:pPr>
      <w:r w:rsidRPr="00D26509">
        <w:t>Таблица 2.8 - Динамика тарифов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3"/>
        <w:gridCol w:w="3547"/>
        <w:gridCol w:w="4229"/>
      </w:tblGrid>
      <w:tr w:rsidR="005C08D7" w:rsidRPr="00D26509">
        <w:trPr>
          <w:trHeight w:hRule="exact" w:val="725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Год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Единица измерения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Значение</w:t>
            </w:r>
          </w:p>
        </w:tc>
      </w:tr>
      <w:tr w:rsidR="005C08D7" w:rsidRPr="00D26509">
        <w:trPr>
          <w:trHeight w:hRule="exact" w:val="336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7874E6">
            <w:pPr>
              <w:pStyle w:val="a7"/>
              <w:spacing w:line="240" w:lineRule="auto"/>
              <w:ind w:firstLine="0"/>
              <w:jc w:val="center"/>
            </w:pPr>
            <w:r w:rsidRPr="00D26509">
              <w:t>2020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руб./Гкал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9B2E7D">
            <w:pPr>
              <w:pStyle w:val="a7"/>
              <w:spacing w:line="240" w:lineRule="auto"/>
              <w:ind w:firstLine="0"/>
              <w:jc w:val="center"/>
            </w:pPr>
            <w:r w:rsidRPr="00D26509">
              <w:t>2990,05</w:t>
            </w:r>
          </w:p>
        </w:tc>
      </w:tr>
      <w:tr w:rsidR="005C08D7" w:rsidRPr="00D26509">
        <w:trPr>
          <w:trHeight w:hRule="exact" w:val="331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7874E6">
            <w:pPr>
              <w:pStyle w:val="a7"/>
              <w:spacing w:line="240" w:lineRule="auto"/>
              <w:ind w:firstLine="0"/>
              <w:jc w:val="center"/>
            </w:pPr>
            <w:r w:rsidRPr="00D26509">
              <w:t>2021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руб./Гкал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9B2E7D">
            <w:pPr>
              <w:pStyle w:val="a7"/>
              <w:spacing w:line="240" w:lineRule="auto"/>
              <w:ind w:firstLine="0"/>
              <w:jc w:val="center"/>
            </w:pPr>
            <w:r w:rsidRPr="00D26509">
              <w:t>3109,65</w:t>
            </w:r>
          </w:p>
        </w:tc>
      </w:tr>
      <w:tr w:rsidR="005C08D7" w:rsidRPr="00D26509">
        <w:trPr>
          <w:trHeight w:hRule="exact" w:val="336"/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08D7" w:rsidRPr="00D26509" w:rsidRDefault="007874E6">
            <w:pPr>
              <w:pStyle w:val="a7"/>
              <w:spacing w:line="240" w:lineRule="auto"/>
              <w:ind w:firstLine="0"/>
              <w:jc w:val="center"/>
            </w:pPr>
            <w:r w:rsidRPr="00D26509">
              <w:t>2022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руб./Гкал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9B2E7D">
            <w:pPr>
              <w:pStyle w:val="a7"/>
              <w:spacing w:line="240" w:lineRule="auto"/>
              <w:ind w:firstLine="0"/>
              <w:jc w:val="center"/>
            </w:pPr>
            <w:r w:rsidRPr="00D26509">
              <w:t>3265,13</w:t>
            </w:r>
          </w:p>
        </w:tc>
      </w:tr>
    </w:tbl>
    <w:p w:rsidR="002E4BEA" w:rsidRPr="00D26509" w:rsidRDefault="002E4BEA" w:rsidP="002E4BEA">
      <w:pPr>
        <w:pStyle w:val="20"/>
        <w:keepNext/>
        <w:keepLines/>
        <w:tabs>
          <w:tab w:val="left" w:pos="666"/>
        </w:tabs>
        <w:spacing w:after="120"/>
      </w:pPr>
      <w:bookmarkStart w:id="70" w:name="bookmark102"/>
      <w:bookmarkStart w:id="71" w:name="bookmark100"/>
      <w:bookmarkStart w:id="72" w:name="bookmark101"/>
      <w:bookmarkStart w:id="73" w:name="bookmark103"/>
      <w:bookmarkStart w:id="74" w:name="bookmark99"/>
      <w:bookmarkEnd w:id="70"/>
    </w:p>
    <w:p w:rsidR="005C08D7" w:rsidRPr="00D26509" w:rsidRDefault="002B7014" w:rsidP="0013749A">
      <w:pPr>
        <w:pStyle w:val="20"/>
        <w:keepNext/>
        <w:keepLines/>
        <w:numPr>
          <w:ilvl w:val="1"/>
          <w:numId w:val="12"/>
        </w:numPr>
        <w:tabs>
          <w:tab w:val="left" w:pos="666"/>
        </w:tabs>
        <w:spacing w:after="120"/>
      </w:pPr>
      <w:r w:rsidRPr="00D26509">
        <w:t>Описание существующих технических и технологических проблем в</w:t>
      </w:r>
      <w:r w:rsidRPr="00D26509">
        <w:br/>
        <w:t>системах теплоснабжения поселения, городского округа</w:t>
      </w:r>
      <w:bookmarkEnd w:id="71"/>
      <w:bookmarkEnd w:id="72"/>
      <w:bookmarkEnd w:id="73"/>
      <w:bookmarkEnd w:id="74"/>
    </w:p>
    <w:p w:rsidR="005C08D7" w:rsidRPr="00D26509" w:rsidRDefault="002B7014" w:rsidP="00AA1EE4">
      <w:pPr>
        <w:pStyle w:val="1"/>
        <w:ind w:firstLine="560"/>
      </w:pPr>
      <w:r w:rsidRPr="00D26509">
        <w:t>В д. Угор существуют следующие технические и технологические проблемы си</w:t>
      </w:r>
      <w:r w:rsidRPr="00D26509">
        <w:softHyphen/>
        <w:t>стем теплоснабжения:</w:t>
      </w:r>
    </w:p>
    <w:p w:rsidR="005C08D7" w:rsidRPr="00D26509" w:rsidRDefault="002B7014" w:rsidP="00AA1EE4">
      <w:pPr>
        <w:pStyle w:val="1"/>
        <w:numPr>
          <w:ilvl w:val="0"/>
          <w:numId w:val="4"/>
        </w:numPr>
        <w:tabs>
          <w:tab w:val="left" w:pos="272"/>
        </w:tabs>
        <w:ind w:firstLine="0"/>
      </w:pPr>
      <w:bookmarkStart w:id="75" w:name="bookmark104"/>
      <w:bookmarkEnd w:id="75"/>
      <w:r w:rsidRPr="00D26509">
        <w:t>отсутствие приборов учёта потребления тепловой энергии;</w:t>
      </w:r>
    </w:p>
    <w:p w:rsidR="005C08D7" w:rsidRPr="00D26509" w:rsidRDefault="002B7014" w:rsidP="00AA1EE4">
      <w:pPr>
        <w:pStyle w:val="1"/>
        <w:numPr>
          <w:ilvl w:val="0"/>
          <w:numId w:val="4"/>
        </w:numPr>
        <w:tabs>
          <w:tab w:val="left" w:pos="272"/>
        </w:tabs>
        <w:ind w:firstLine="0"/>
      </w:pPr>
      <w:bookmarkStart w:id="76" w:name="bookmark105"/>
      <w:bookmarkEnd w:id="76"/>
      <w:r w:rsidRPr="00D26509">
        <w:t>отсутствие средств регулирования теплопотребления у абонентов;</w:t>
      </w:r>
    </w:p>
    <w:p w:rsidR="005C08D7" w:rsidRPr="00D26509" w:rsidRDefault="002B7014">
      <w:pPr>
        <w:pStyle w:val="20"/>
        <w:keepNext/>
        <w:keepLines/>
        <w:numPr>
          <w:ilvl w:val="0"/>
          <w:numId w:val="9"/>
        </w:numPr>
        <w:tabs>
          <w:tab w:val="left" w:pos="322"/>
        </w:tabs>
        <w:spacing w:after="420"/>
      </w:pPr>
      <w:bookmarkStart w:id="77" w:name="bookmark106"/>
      <w:bookmarkStart w:id="78" w:name="bookmark120"/>
      <w:bookmarkStart w:id="79" w:name="bookmark118"/>
      <w:bookmarkStart w:id="80" w:name="bookmark119"/>
      <w:bookmarkStart w:id="81" w:name="bookmark121"/>
      <w:bookmarkStart w:id="82" w:name="bookmark117"/>
      <w:bookmarkEnd w:id="77"/>
      <w:bookmarkEnd w:id="78"/>
      <w:r w:rsidRPr="00D26509">
        <w:t>Предложения по строительству, реконструкции и техническому</w:t>
      </w:r>
      <w:r w:rsidRPr="00D26509">
        <w:br/>
        <w:t>перевооружению источников тепловой энергии</w:t>
      </w:r>
      <w:bookmarkEnd w:id="79"/>
      <w:bookmarkEnd w:id="80"/>
      <w:bookmarkEnd w:id="81"/>
      <w:bookmarkEnd w:id="82"/>
    </w:p>
    <w:p w:rsidR="005C08D7" w:rsidRPr="00D26509" w:rsidRDefault="002B7014">
      <w:pPr>
        <w:pStyle w:val="1"/>
        <w:ind w:firstLine="580"/>
        <w:jc w:val="both"/>
      </w:pPr>
      <w:r w:rsidRPr="00D26509">
        <w:t>В д. Угор не предусматривается изменение схемы теплоснабжения. Теплоснаб</w:t>
      </w:r>
      <w:r w:rsidRPr="00D26509">
        <w:softHyphen/>
        <w:t>жение перспективных объектов, предлагается осуществить от автономных источни</w:t>
      </w:r>
      <w:r w:rsidRPr="00D26509">
        <w:softHyphen/>
        <w:t>ков теплоснабжения. Поэтому новое строительство котельных не планируется. Пред</w:t>
      </w:r>
      <w:r w:rsidRPr="00D26509">
        <w:softHyphen/>
        <w:t>лагается реконструкция котельной без увеличения тепловой нагрузки.</w:t>
      </w:r>
    </w:p>
    <w:p w:rsidR="005C08D7" w:rsidRPr="00D26509" w:rsidRDefault="002B7014" w:rsidP="00AA1EE4">
      <w:pPr>
        <w:pStyle w:val="1"/>
        <w:spacing w:after="220"/>
        <w:ind w:firstLine="580"/>
        <w:jc w:val="both"/>
      </w:pPr>
      <w:r w:rsidRPr="00D26509">
        <w:t>Модернизация котельного оборудования предусматривает замену на более надежный котел с высоким КПД, с целью повышения эффек</w:t>
      </w:r>
      <w:r w:rsidRPr="00D26509">
        <w:softHyphen/>
        <w:t xml:space="preserve">тивности систем </w:t>
      </w:r>
      <w:r w:rsidRPr="00D26509">
        <w:lastRenderedPageBreak/>
        <w:t>теплоснабжения.</w:t>
      </w:r>
      <w:bookmarkStart w:id="83" w:name="bookmark125"/>
      <w:bookmarkStart w:id="84" w:name="bookmark123"/>
      <w:bookmarkStart w:id="85" w:name="bookmark124"/>
      <w:bookmarkStart w:id="86" w:name="bookmark126"/>
      <w:bookmarkStart w:id="87" w:name="bookmark122"/>
      <w:bookmarkEnd w:id="83"/>
      <w:r w:rsidR="00D5029B" w:rsidRPr="00D26509">
        <w:t xml:space="preserve"> </w:t>
      </w:r>
      <w:r w:rsidRPr="00D26509">
        <w:t>Предложения по строительству и</w:t>
      </w:r>
      <w:r w:rsidR="00D5029B" w:rsidRPr="00D26509">
        <w:t xml:space="preserve"> реконструкции тепловых сетей и </w:t>
      </w:r>
      <w:r w:rsidRPr="00D26509">
        <w:t>сооружений на них</w:t>
      </w:r>
      <w:bookmarkEnd w:id="84"/>
      <w:bookmarkEnd w:id="85"/>
      <w:bookmarkEnd w:id="86"/>
      <w:bookmarkEnd w:id="87"/>
      <w:r w:rsidR="00D5029B" w:rsidRPr="00D26509">
        <w:t>.</w:t>
      </w:r>
    </w:p>
    <w:p w:rsidR="005C08D7" w:rsidRPr="00D26509" w:rsidRDefault="002B7014">
      <w:pPr>
        <w:pStyle w:val="1"/>
        <w:ind w:firstLine="580"/>
        <w:jc w:val="both"/>
      </w:pPr>
      <w:r w:rsidRPr="00D26509">
        <w:t>Основные мероприятия по строительству и реконструкции тепловых сетей и со</w:t>
      </w:r>
      <w:r w:rsidRPr="00D26509">
        <w:softHyphen/>
        <w:t>оружений д. Угор:</w:t>
      </w:r>
    </w:p>
    <w:p w:rsidR="005C08D7" w:rsidRPr="00D26509" w:rsidRDefault="002B7014">
      <w:pPr>
        <w:pStyle w:val="1"/>
        <w:numPr>
          <w:ilvl w:val="0"/>
          <w:numId w:val="4"/>
        </w:numPr>
        <w:tabs>
          <w:tab w:val="left" w:pos="778"/>
        </w:tabs>
        <w:ind w:firstLine="580"/>
        <w:jc w:val="both"/>
      </w:pPr>
      <w:bookmarkStart w:id="88" w:name="bookmark127"/>
      <w:bookmarkEnd w:id="88"/>
      <w:r w:rsidRPr="00D26509">
        <w:t>замена изношенные тепловых сетей, с целью повышения надежности тепло</w:t>
      </w:r>
      <w:r w:rsidRPr="00D26509">
        <w:softHyphen/>
        <w:t>снабжения;</w:t>
      </w:r>
    </w:p>
    <w:p w:rsidR="005C08D7" w:rsidRPr="00D26509" w:rsidRDefault="002B7014">
      <w:pPr>
        <w:pStyle w:val="1"/>
        <w:numPr>
          <w:ilvl w:val="0"/>
          <w:numId w:val="4"/>
        </w:numPr>
        <w:tabs>
          <w:tab w:val="left" w:pos="783"/>
        </w:tabs>
        <w:ind w:firstLine="580"/>
        <w:jc w:val="both"/>
      </w:pPr>
      <w:bookmarkStart w:id="89" w:name="bookmark128"/>
      <w:bookmarkEnd w:id="89"/>
      <w:r w:rsidRPr="00D26509">
        <w:t>оптимизация гидравлических режимов тепловых сетей, так как существующий гидравлический режим не создает необходимых условий для потребителей, в связи с отсутствием регулирования;</w:t>
      </w:r>
    </w:p>
    <w:p w:rsidR="005C08D7" w:rsidRPr="00D26509" w:rsidRDefault="002B7014">
      <w:pPr>
        <w:pStyle w:val="1"/>
        <w:numPr>
          <w:ilvl w:val="0"/>
          <w:numId w:val="4"/>
        </w:numPr>
        <w:tabs>
          <w:tab w:val="left" w:pos="788"/>
        </w:tabs>
        <w:ind w:firstLine="580"/>
        <w:jc w:val="both"/>
      </w:pPr>
      <w:bookmarkStart w:id="90" w:name="bookmark129"/>
      <w:bookmarkEnd w:id="90"/>
      <w:r w:rsidRPr="00D26509">
        <w:t>разработка расчетного эксплуатационного гидравлического режима путем про</w:t>
      </w:r>
      <w:r w:rsidRPr="00D26509">
        <w:softHyphen/>
        <w:t>ведения многовариантных гидравлических расчетов при заданных тепловых нагруз</w:t>
      </w:r>
      <w:r w:rsidRPr="00D26509">
        <w:softHyphen/>
        <w:t>ках и созданной модели теплосети с заданными гидравлическими характеристиками расчетных участков теплосетей;</w:t>
      </w:r>
    </w:p>
    <w:p w:rsidR="005C08D7" w:rsidRPr="00D26509" w:rsidRDefault="002B7014">
      <w:pPr>
        <w:pStyle w:val="1"/>
        <w:numPr>
          <w:ilvl w:val="0"/>
          <w:numId w:val="4"/>
        </w:numPr>
        <w:tabs>
          <w:tab w:val="left" w:pos="788"/>
        </w:tabs>
        <w:ind w:firstLine="580"/>
        <w:jc w:val="both"/>
      </w:pPr>
      <w:bookmarkStart w:id="91" w:name="bookmark130"/>
      <w:bookmarkEnd w:id="91"/>
      <w:r w:rsidRPr="00D26509">
        <w:t>оптимизация температурного графика отпуска тепловой энергии для источника тепловой энергии в системе теплоснабжения. В соответствии с действующим законо</w:t>
      </w:r>
      <w:r w:rsidRPr="00D26509">
        <w:softHyphen/>
        <w:t>дательством разрабатывается в процессе проведения энергетического обследования источника тепловой энергии, тепловых сетей, потребителей тепловой энергии.</w:t>
      </w:r>
    </w:p>
    <w:p w:rsidR="005C08D7" w:rsidRPr="00D26509" w:rsidRDefault="002B7014" w:rsidP="00AA1EE4">
      <w:pPr>
        <w:pStyle w:val="1"/>
        <w:ind w:firstLine="580"/>
        <w:jc w:val="both"/>
      </w:pPr>
      <w:r w:rsidRPr="00D26509">
        <w:t>Для снижения тепловых потерь через теплоизоляцию трубопроводов в котель</w:t>
      </w:r>
      <w:r w:rsidRPr="00D26509">
        <w:softHyphen/>
        <w:t>ной рекомендуется произвести замену поврежденных участков теплоизоляции или монтаж новой при ее отсутствии.</w:t>
      </w:r>
      <w:bookmarkStart w:id="92" w:name="bookmark133"/>
      <w:bookmarkStart w:id="93" w:name="bookmark131"/>
      <w:bookmarkStart w:id="94" w:name="bookmark132"/>
      <w:bookmarkStart w:id="95" w:name="bookmark134"/>
      <w:bookmarkEnd w:id="92"/>
      <w:r w:rsidR="00D5029B" w:rsidRPr="00D26509">
        <w:t xml:space="preserve"> </w:t>
      </w:r>
      <w:r w:rsidRPr="00D26509">
        <w:t>Перспективные топливные балансы</w:t>
      </w:r>
      <w:bookmarkEnd w:id="93"/>
      <w:bookmarkEnd w:id="94"/>
      <w:bookmarkEnd w:id="95"/>
    </w:p>
    <w:p w:rsidR="005C08D7" w:rsidRPr="00D26509" w:rsidRDefault="002B7014">
      <w:pPr>
        <w:pStyle w:val="1"/>
        <w:ind w:firstLine="660"/>
        <w:jc w:val="both"/>
      </w:pPr>
      <w:bookmarkStart w:id="96" w:name="bookmark135"/>
      <w:r w:rsidRPr="00D26509">
        <w:t>Потребление тепловой энергии и теплоносителя объектами, расположенными в зоне действия котельной, с учетом возможных изменений тепловых нагрузок и по</w:t>
      </w:r>
      <w:r w:rsidRPr="00D26509">
        <w:softHyphen/>
        <w:t>требления тепловой энергии (мощности), теплоносителя производственными объек</w:t>
      </w:r>
      <w:r w:rsidRPr="00D26509">
        <w:softHyphen/>
        <w:t>тами.</w:t>
      </w:r>
      <w:bookmarkEnd w:id="96"/>
    </w:p>
    <w:p w:rsidR="005C08D7" w:rsidRPr="00D26509" w:rsidRDefault="002B7014">
      <w:pPr>
        <w:pStyle w:val="ab"/>
        <w:ind w:left="547"/>
      </w:pPr>
      <w:r w:rsidRPr="00D26509">
        <w:t>Данные по объектам теплосн</w:t>
      </w:r>
      <w:r w:rsidR="00D26509">
        <w:t>абжения представлены в таблице 2.9</w:t>
      </w:r>
      <w:r w:rsidRPr="00D26509">
        <w:t>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6"/>
        <w:gridCol w:w="1507"/>
        <w:gridCol w:w="1896"/>
        <w:gridCol w:w="1531"/>
        <w:gridCol w:w="2122"/>
        <w:gridCol w:w="1378"/>
      </w:tblGrid>
      <w:tr w:rsidR="005C08D7" w:rsidRPr="00D26509">
        <w:trPr>
          <w:trHeight w:hRule="exact" w:val="1627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lastRenderedPageBreak/>
              <w:t>Наименование объекта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Год по</w:t>
            </w:r>
            <w:r w:rsidRPr="00D26509">
              <w:softHyphen/>
              <w:t>стройки здания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Наружный строительный объем, м</w:t>
            </w:r>
            <w:r w:rsidRPr="00D26509">
              <w:rPr>
                <w:vertAlign w:val="superscript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Годовой расход тепла на отопление, Гкал/г.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Годовой расход тепла на горя</w:t>
            </w:r>
            <w:r w:rsidRPr="00D26509">
              <w:softHyphen/>
              <w:t>чее водоснаб</w:t>
            </w:r>
            <w:r w:rsidRPr="00D26509">
              <w:softHyphen/>
              <w:t>жение, Гкал/г.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Итого полезный отпуск тепла, Гкал/г.</w:t>
            </w:r>
          </w:p>
        </w:tc>
      </w:tr>
      <w:tr w:rsidR="005C08D7" w:rsidRPr="00D26509" w:rsidTr="00B15A8B">
        <w:trPr>
          <w:trHeight w:hRule="exact" w:val="770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Школа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1982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6493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B15A8B">
            <w:pPr>
              <w:pStyle w:val="a7"/>
              <w:spacing w:line="240" w:lineRule="auto"/>
              <w:ind w:firstLine="0"/>
              <w:jc w:val="center"/>
            </w:pPr>
            <w:r w:rsidRPr="00D26509">
              <w:t>326,307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0,0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487784">
            <w:pPr>
              <w:pStyle w:val="a7"/>
              <w:spacing w:line="240" w:lineRule="auto"/>
              <w:ind w:firstLine="0"/>
              <w:jc w:val="center"/>
            </w:pPr>
            <w:r w:rsidRPr="00D26509">
              <w:t>326,307</w:t>
            </w:r>
          </w:p>
        </w:tc>
      </w:tr>
      <w:tr w:rsidR="005C08D7" w:rsidRPr="00D26509">
        <w:trPr>
          <w:trHeight w:hRule="exact" w:val="341"/>
          <w:jc w:val="center"/>
        </w:trPr>
        <w:tc>
          <w:tcPr>
            <w:tcW w:w="9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right"/>
            </w:pPr>
            <w:r w:rsidRPr="00D26509">
              <w:rPr>
                <w:b/>
                <w:bCs/>
              </w:rPr>
              <w:t>Итого: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8D7" w:rsidRPr="00D26509" w:rsidRDefault="00AA1EE4">
            <w:pPr>
              <w:pStyle w:val="a7"/>
              <w:spacing w:line="240" w:lineRule="auto"/>
              <w:ind w:firstLine="0"/>
              <w:jc w:val="center"/>
              <w:rPr>
                <w:lang w:val="en-US"/>
              </w:rPr>
            </w:pPr>
            <w:r w:rsidRPr="00D26509">
              <w:rPr>
                <w:b/>
                <w:bCs/>
                <w:lang w:val="en-US"/>
              </w:rPr>
              <w:t>326</w:t>
            </w:r>
            <w:r w:rsidRPr="00D26509">
              <w:rPr>
                <w:b/>
                <w:bCs/>
              </w:rPr>
              <w:t>,</w:t>
            </w:r>
            <w:r w:rsidRPr="00D26509">
              <w:rPr>
                <w:b/>
                <w:bCs/>
                <w:lang w:val="en-US"/>
              </w:rPr>
              <w:t>307</w:t>
            </w:r>
          </w:p>
        </w:tc>
      </w:tr>
    </w:tbl>
    <w:p w:rsidR="005C08D7" w:rsidRPr="00D26509" w:rsidRDefault="005C08D7">
      <w:pPr>
        <w:spacing w:after="459" w:line="1" w:lineRule="exact"/>
      </w:pPr>
    </w:p>
    <w:p w:rsidR="005C08D7" w:rsidRPr="00D26509" w:rsidRDefault="002B7014">
      <w:pPr>
        <w:pStyle w:val="1"/>
        <w:spacing w:after="520"/>
        <w:ind w:firstLine="660"/>
        <w:jc w:val="both"/>
      </w:pPr>
      <w:r w:rsidRPr="00D26509">
        <w:t xml:space="preserve">Перспективные топливные балансы для каждого источника тепловой энергии, расположенного в границах поселения по видам основного топлива на каждом этапе планируемого </w:t>
      </w:r>
      <w:r w:rsidR="00D26509">
        <w:t>периода представлены в таблице 2.10</w:t>
      </w:r>
      <w:r w:rsidRPr="00D26509">
        <w:t>.</w:t>
      </w:r>
    </w:p>
    <w:p w:rsidR="005C08D7" w:rsidRPr="00D26509" w:rsidRDefault="00D26509">
      <w:pPr>
        <w:pStyle w:val="ab"/>
        <w:ind w:left="96"/>
      </w:pPr>
      <w:r>
        <w:t>Таблица 2.10</w:t>
      </w:r>
      <w:r w:rsidR="002B7014" w:rsidRPr="00D26509">
        <w:t xml:space="preserve"> - Перспективные топливные балансы.</w:t>
      </w:r>
    </w:p>
    <w:tbl>
      <w:tblPr>
        <w:tblOverlap w:val="never"/>
        <w:tblW w:w="538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69"/>
        <w:gridCol w:w="1488"/>
        <w:gridCol w:w="1825"/>
      </w:tblGrid>
      <w:tr w:rsidR="005C08D7" w:rsidRPr="00D26509" w:rsidTr="00AA1EE4">
        <w:trPr>
          <w:trHeight w:hRule="exact" w:val="336"/>
          <w:jc w:val="center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Наименование показателей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5C08D7" w:rsidRPr="00D26509" w:rsidRDefault="002B7014">
            <w:pPr>
              <w:pStyle w:val="a7"/>
              <w:spacing w:line="240" w:lineRule="auto"/>
              <w:ind w:left="180" w:firstLine="20"/>
            </w:pPr>
            <w:r w:rsidRPr="00D26509">
              <w:t>Топливо, единицы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5C08D7" w:rsidRPr="00D26509" w:rsidRDefault="002B7014">
            <w:pPr>
              <w:pStyle w:val="a7"/>
              <w:spacing w:line="240" w:lineRule="auto"/>
              <w:ind w:firstLine="0"/>
              <w:jc w:val="center"/>
            </w:pPr>
            <w:r w:rsidRPr="00D26509">
              <w:t>Периоды</w:t>
            </w:r>
          </w:p>
        </w:tc>
      </w:tr>
      <w:tr w:rsidR="00AA1EE4" w:rsidRPr="00D26509" w:rsidTr="00AA1EE4">
        <w:trPr>
          <w:trHeight w:hRule="exact" w:val="658"/>
          <w:jc w:val="center"/>
        </w:trPr>
        <w:tc>
          <w:tcPr>
            <w:tcW w:w="2069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AA1EE4" w:rsidRPr="00D26509" w:rsidRDefault="00AA1EE4"/>
        </w:tc>
        <w:tc>
          <w:tcPr>
            <w:tcW w:w="1488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AA1EE4" w:rsidRPr="00D26509" w:rsidRDefault="00AA1EE4"/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AA1EE4" w:rsidRPr="00D26509" w:rsidRDefault="00AA1EE4">
            <w:pPr>
              <w:pStyle w:val="a7"/>
              <w:spacing w:line="240" w:lineRule="auto"/>
              <w:ind w:firstLine="0"/>
              <w:jc w:val="center"/>
            </w:pPr>
            <w:r w:rsidRPr="00D26509">
              <w:t>2020-2028 (прогноз)</w:t>
            </w:r>
          </w:p>
        </w:tc>
      </w:tr>
      <w:tr w:rsidR="00AA1EE4" w:rsidRPr="00D26509" w:rsidTr="00D5029B">
        <w:trPr>
          <w:trHeight w:hRule="exact" w:val="694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1EE4" w:rsidRPr="00D26509" w:rsidRDefault="00AA1EE4" w:rsidP="00AA1EE4">
            <w:pPr>
              <w:pStyle w:val="a7"/>
              <w:spacing w:line="240" w:lineRule="auto"/>
              <w:ind w:firstLine="0"/>
              <w:jc w:val="center"/>
            </w:pPr>
            <w:r w:rsidRPr="00D26509">
              <w:t xml:space="preserve">2 котла </w:t>
            </w:r>
            <w:proofErr w:type="spellStart"/>
            <w:r w:rsidRPr="00D26509">
              <w:t>КВр</w:t>
            </w:r>
            <w:proofErr w:type="spellEnd"/>
            <w:r w:rsidRPr="00D26509">
              <w:t xml:space="preserve">- 0,3К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1EE4" w:rsidRPr="00D26509" w:rsidRDefault="00AA1EE4">
            <w:pPr>
              <w:pStyle w:val="a7"/>
              <w:spacing w:line="122" w:lineRule="auto"/>
              <w:ind w:right="200" w:firstLine="0"/>
              <w:jc w:val="right"/>
            </w:pPr>
            <w:r w:rsidRPr="00D26509">
              <w:t xml:space="preserve">дрова, </w:t>
            </w:r>
            <w:r w:rsidR="0013749A" w:rsidRPr="00D26509">
              <w:t>м</w:t>
            </w:r>
            <w:r w:rsidR="0013749A" w:rsidRPr="00D26509">
              <w:rPr>
                <w:vertAlign w:val="superscript"/>
              </w:rPr>
              <w:t>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1EE4" w:rsidRPr="00D26509" w:rsidRDefault="00AA1EE4">
            <w:pPr>
              <w:pStyle w:val="a7"/>
              <w:spacing w:line="240" w:lineRule="auto"/>
              <w:ind w:firstLine="0"/>
              <w:jc w:val="center"/>
            </w:pPr>
            <w:r w:rsidRPr="00D26509">
              <w:t>400,62</w:t>
            </w:r>
          </w:p>
        </w:tc>
      </w:tr>
    </w:tbl>
    <w:p w:rsidR="005C08D7" w:rsidRPr="00D26509" w:rsidRDefault="005C08D7">
      <w:pPr>
        <w:spacing w:after="299" w:line="1" w:lineRule="exact"/>
      </w:pPr>
    </w:p>
    <w:p w:rsidR="005C08D7" w:rsidRPr="00D26509" w:rsidRDefault="002B7014">
      <w:pPr>
        <w:pStyle w:val="1"/>
        <w:spacing w:after="460"/>
        <w:ind w:firstLine="660"/>
        <w:jc w:val="both"/>
      </w:pPr>
      <w:r w:rsidRPr="00D26509">
        <w:t>Снижение в перспективе удельного расхода топлива на теплоснабжение обу</w:t>
      </w:r>
      <w:r w:rsidRPr="00D26509">
        <w:softHyphen/>
        <w:t>словлено в первую очередь реконструкцией котельной и системы теплоснабжения. Перспективные топливные балансы на период до 2028 года подлежат ежегодной кор</w:t>
      </w:r>
      <w:r w:rsidRPr="00D26509">
        <w:softHyphen/>
        <w:t>ректировке на каждом этапе планируемого ремонта или модернизации с учетом кон</w:t>
      </w:r>
      <w:r w:rsidRPr="00D26509">
        <w:softHyphen/>
        <w:t>кретной демографической ситуации, которая позволит рассчитать потребность в теп</w:t>
      </w:r>
      <w:r w:rsidRPr="00D26509">
        <w:softHyphen/>
        <w:t>ловой энергии.</w:t>
      </w:r>
    </w:p>
    <w:p w:rsidR="005C08D7" w:rsidRPr="00D26509" w:rsidRDefault="002B7014" w:rsidP="0013749A">
      <w:pPr>
        <w:pStyle w:val="20"/>
        <w:keepNext/>
        <w:keepLines/>
        <w:numPr>
          <w:ilvl w:val="0"/>
          <w:numId w:val="9"/>
        </w:numPr>
        <w:tabs>
          <w:tab w:val="left" w:pos="327"/>
        </w:tabs>
        <w:spacing w:after="740" w:line="240" w:lineRule="auto"/>
      </w:pPr>
      <w:bookmarkStart w:id="97" w:name="bookmark139"/>
      <w:bookmarkStart w:id="98" w:name="bookmark137"/>
      <w:bookmarkStart w:id="99" w:name="bookmark138"/>
      <w:bookmarkStart w:id="100" w:name="bookmark140"/>
      <w:bookmarkStart w:id="101" w:name="bookmark136"/>
      <w:bookmarkEnd w:id="97"/>
      <w:r w:rsidRPr="00D26509">
        <w:t>Инвестиции в строительство, реконструкцию и техническое перевооружение</w:t>
      </w:r>
      <w:bookmarkEnd w:id="98"/>
      <w:bookmarkEnd w:id="99"/>
      <w:bookmarkEnd w:id="100"/>
      <w:bookmarkEnd w:id="101"/>
    </w:p>
    <w:p w:rsidR="005C08D7" w:rsidRDefault="002B7014" w:rsidP="00AA1EE4">
      <w:pPr>
        <w:pStyle w:val="1"/>
        <w:ind w:firstLine="580"/>
        <w:jc w:val="both"/>
      </w:pPr>
      <w:r w:rsidRPr="00D26509">
        <w:t>Предложения по величине необходимых инвестиций в новое строительство, ре</w:t>
      </w:r>
      <w:r w:rsidRPr="00D26509">
        <w:softHyphen/>
        <w:t>конструкцию и техническое перевооружение источников тепловой энергии и тепло</w:t>
      </w:r>
      <w:r w:rsidRPr="00D26509">
        <w:softHyphen/>
        <w:t xml:space="preserve">вых сетей первоначально планируются на период до 2028 года и подлежат </w:t>
      </w:r>
      <w:r w:rsidRPr="00D26509">
        <w:lastRenderedPageBreak/>
        <w:t>ежегодной корректировке на каждом этапе планируемого периода с учетом утвержденной инве</w:t>
      </w:r>
      <w:r w:rsidRPr="00D26509">
        <w:softHyphen/>
        <w:t>стиционной программы и программы комплексного развития коммунальной инже</w:t>
      </w:r>
      <w:r w:rsidRPr="00D26509">
        <w:softHyphen/>
        <w:t>нерной инфраструктуры Угорского сельского поселения. Объем средств должен уточняться после доведения лимитов бюджетных обязательств из бюджетов всех уровней на очередной финансовый год и плановый период.</w:t>
      </w:r>
      <w:r>
        <w:t xml:space="preserve"> </w:t>
      </w:r>
    </w:p>
    <w:p w:rsidR="003B0B2F" w:rsidRDefault="003B0B2F" w:rsidP="003B0B2F">
      <w:pPr>
        <w:pStyle w:val="20"/>
        <w:keepNext/>
        <w:keepLines/>
        <w:numPr>
          <w:ilvl w:val="0"/>
          <w:numId w:val="9"/>
        </w:numPr>
        <w:tabs>
          <w:tab w:val="left" w:pos="322"/>
        </w:tabs>
        <w:spacing w:before="680" w:after="620"/>
      </w:pPr>
      <w:bookmarkStart w:id="102" w:name="bookmark142"/>
      <w:bookmarkStart w:id="103" w:name="bookmark143"/>
      <w:bookmarkStart w:id="104" w:name="bookmark145"/>
      <w:bookmarkStart w:id="105" w:name="bookmark141"/>
      <w:r>
        <w:t>Обоснование предложения по определению единой теплоснабжающей</w:t>
      </w:r>
      <w:r>
        <w:br/>
        <w:t>организации</w:t>
      </w:r>
      <w:bookmarkEnd w:id="102"/>
      <w:bookmarkEnd w:id="103"/>
      <w:bookmarkEnd w:id="104"/>
      <w:bookmarkEnd w:id="105"/>
    </w:p>
    <w:p w:rsidR="003B0B2F" w:rsidRDefault="003B0B2F" w:rsidP="003B0B2F">
      <w:pPr>
        <w:pStyle w:val="1"/>
        <w:ind w:firstLine="580"/>
        <w:jc w:val="both"/>
      </w:pPr>
      <w:r>
        <w:t>Решение по установлению единой теплоснабжающей организации осу</w:t>
      </w:r>
      <w:r>
        <w:softHyphen/>
        <w:t>ществляется на основании критериев, установленных в правилах организации теплоснабжения, утверждаемых Правительством Российской Федерации.</w:t>
      </w:r>
    </w:p>
    <w:p w:rsidR="003B0B2F" w:rsidRDefault="003B0B2F" w:rsidP="003B0B2F">
      <w:pPr>
        <w:pStyle w:val="1"/>
        <w:ind w:firstLine="580"/>
        <w:jc w:val="both"/>
      </w:pPr>
      <w:r>
        <w:t>В соответствии со статьей 2 пунктом 28 Федерального закона 190 «О тепло</w:t>
      </w:r>
      <w:r>
        <w:softHyphen/>
        <w:t>снабжении»: «Единая теплоснабжающая организация в системе теплоснабжения (далее - единая теплоснабжающая организация) - теплоснабжающая организа</w:t>
      </w:r>
      <w:r>
        <w:softHyphen/>
        <w:t>ция, которая определяется в схеме теплоснабжения федеральным органом ис</w:t>
      </w:r>
      <w:r>
        <w:softHyphen/>
        <w:t>полнительной власти, уполномоченным Правительством Российской Федерации на реализацию государственной политики в сфере теплоснабжения (далее - фе</w:t>
      </w:r>
      <w:r>
        <w:softHyphen/>
        <w:t>деральный орган исполнительной власти, уполномоченным на реализацию госу</w:t>
      </w:r>
      <w:r>
        <w:softHyphen/>
        <w:t>дарственной политики в сфере теплоснабжения), или органом местного само</w:t>
      </w:r>
      <w:r>
        <w:softHyphen/>
        <w:t>управления на основании критериев и в порядке, которые установлены правила</w:t>
      </w:r>
      <w:r>
        <w:softHyphen/>
        <w:t>ми организации теплоснабжения, утвержденными Правительством Российской Федерации»</w:t>
      </w:r>
    </w:p>
    <w:p w:rsidR="003B0B2F" w:rsidRDefault="003B0B2F" w:rsidP="003B0B2F">
      <w:pPr>
        <w:pStyle w:val="1"/>
        <w:ind w:firstLine="580"/>
        <w:jc w:val="both"/>
      </w:pPr>
      <w:r>
        <w:t>В соответствии со статьей 6 пунктом 6 Федерального закона 190 «О тепло</w:t>
      </w:r>
      <w:r>
        <w:softHyphen/>
        <w:t>снабжении»: «К полномочиям органов местного самоуправления поселений, го</w:t>
      </w:r>
      <w:r>
        <w:softHyphen/>
        <w:t>родских округов по организации теплоснабжения на соответствующих террито</w:t>
      </w:r>
      <w:r>
        <w:softHyphen/>
        <w:t>риях относится утверждение схем теплоснабжения поселений, городских окру</w:t>
      </w:r>
      <w:r>
        <w:softHyphen/>
        <w:t xml:space="preserve">гов </w:t>
      </w:r>
      <w:r>
        <w:lastRenderedPageBreak/>
        <w:t>с численностью населения менее пятисот тысяч человек, в том числе опреде</w:t>
      </w:r>
      <w:r>
        <w:softHyphen/>
        <w:t>ление единой теплоснабжающей организации»</w:t>
      </w:r>
    </w:p>
    <w:p w:rsidR="003B0B2F" w:rsidRDefault="003B0B2F" w:rsidP="003B0B2F">
      <w:pPr>
        <w:pStyle w:val="1"/>
        <w:ind w:firstLine="580"/>
        <w:jc w:val="both"/>
      </w:pPr>
      <w:r>
        <w:t>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организации, установленных в правилах организации теплоснабжения, утвер</w:t>
      </w:r>
      <w:r>
        <w:softHyphen/>
        <w:t>ждаемых Правительством России. Предлагается использовать для этого ниже</w:t>
      </w:r>
      <w:r>
        <w:softHyphen/>
        <w:t>следующий раздел Постановления Правительства РФ от 22 февраля 2012 г. №154 «Об утверждении правил организации теплоснабжения», в соответствии со статьей 4 пункт 1 Федерального закона №190 «О теплоснабжении»:</w:t>
      </w:r>
    </w:p>
    <w:p w:rsidR="003B0B2F" w:rsidRDefault="003B0B2F" w:rsidP="003B0B2F">
      <w:pPr>
        <w:pStyle w:val="1"/>
        <w:ind w:firstLine="0"/>
        <w:jc w:val="center"/>
      </w:pPr>
      <w:r>
        <w:t>Критерии и порядок определения единой теплоснабжающей организации:</w:t>
      </w:r>
    </w:p>
    <w:p w:rsidR="003B0B2F" w:rsidRDefault="003B0B2F" w:rsidP="003B0B2F">
      <w:pPr>
        <w:pStyle w:val="1"/>
        <w:numPr>
          <w:ilvl w:val="0"/>
          <w:numId w:val="16"/>
        </w:numPr>
        <w:tabs>
          <w:tab w:val="left" w:pos="1383"/>
        </w:tabs>
        <w:ind w:firstLine="860"/>
        <w:jc w:val="both"/>
      </w:pPr>
      <w:bookmarkStart w:id="106" w:name="bookmark146"/>
      <w:bookmarkEnd w:id="106"/>
      <w:r>
        <w:t>Статус единой теплоснабжающей организации присваивается орга</w:t>
      </w:r>
      <w:r>
        <w:softHyphen/>
        <w:t>ном местного самоуправления или федеральным органом исполнительной вла</w:t>
      </w:r>
      <w:r>
        <w:softHyphen/>
        <w:t>сти (далее - уполномоченные органы) при утверждении схемы теплоснабжения поселения, городского округа, а в случае смены единой теплоснабжающей орга</w:t>
      </w:r>
      <w:r>
        <w:softHyphen/>
        <w:t>низации - при актуализации схемы теплоснабжение.</w:t>
      </w:r>
    </w:p>
    <w:p w:rsidR="003B0B2F" w:rsidRDefault="003B0B2F" w:rsidP="003B0B2F">
      <w:pPr>
        <w:pStyle w:val="1"/>
        <w:numPr>
          <w:ilvl w:val="0"/>
          <w:numId w:val="16"/>
        </w:numPr>
        <w:tabs>
          <w:tab w:val="left" w:pos="1383"/>
        </w:tabs>
        <w:ind w:firstLine="860"/>
        <w:jc w:val="both"/>
      </w:pPr>
      <w:bookmarkStart w:id="107" w:name="bookmark147"/>
      <w:bookmarkEnd w:id="107"/>
      <w:r>
        <w:t>В проекте схемы теплоснабжения должны быть определены границы зон деятельности единой теплоснабжающей организации (организаций). Грани</w:t>
      </w:r>
      <w:r>
        <w:softHyphen/>
        <w:t>цы зоны (зон) деятельности единой теплоснабжающей организации (организа</w:t>
      </w:r>
      <w:r>
        <w:softHyphen/>
        <w:t>ций) определяются границами системы теплоснабжения, в отношении которой присваивается соответствующий статус. В случае, если на территории поселе</w:t>
      </w:r>
      <w:r>
        <w:softHyphen/>
        <w:t>ния, городского округа существуют несколько систем теплоснабжения, уполно</w:t>
      </w:r>
      <w:r>
        <w:softHyphen/>
        <w:t>моченные органы вправе:</w:t>
      </w:r>
    </w:p>
    <w:p w:rsidR="003B0B2F" w:rsidRDefault="003B0B2F" w:rsidP="003B0B2F">
      <w:pPr>
        <w:pStyle w:val="1"/>
        <w:numPr>
          <w:ilvl w:val="0"/>
          <w:numId w:val="14"/>
        </w:numPr>
        <w:tabs>
          <w:tab w:val="left" w:pos="1383"/>
        </w:tabs>
        <w:ind w:firstLine="1160"/>
        <w:jc w:val="both"/>
      </w:pPr>
      <w:bookmarkStart w:id="108" w:name="bookmark148"/>
      <w:bookmarkEnd w:id="108"/>
      <w:r>
        <w:t>определить единую теплоснабжающую организацию (организаций) в каждой из систем теплоснабжения, расположенных в границах поселения, го</w:t>
      </w:r>
      <w:r>
        <w:softHyphen/>
        <w:t>родского округа;</w:t>
      </w:r>
    </w:p>
    <w:p w:rsidR="003B0B2F" w:rsidRDefault="003B0B2F" w:rsidP="003B0B2F">
      <w:pPr>
        <w:pStyle w:val="1"/>
        <w:numPr>
          <w:ilvl w:val="0"/>
          <w:numId w:val="14"/>
        </w:numPr>
        <w:tabs>
          <w:tab w:val="left" w:pos="1383"/>
        </w:tabs>
        <w:ind w:firstLine="1160"/>
        <w:jc w:val="both"/>
      </w:pPr>
      <w:bookmarkStart w:id="109" w:name="bookmark149"/>
      <w:bookmarkEnd w:id="109"/>
      <w:r>
        <w:t>определить на несколько систем теплоснабжения единую теплоснаб</w:t>
      </w:r>
      <w:r>
        <w:softHyphen/>
        <w:t>жающую организацию, если такая организация владеет на праве собственности или ином законном основании источниками тепловой энергии и (или) тепловы</w:t>
      </w:r>
      <w:r>
        <w:softHyphen/>
        <w:t xml:space="preserve">ми </w:t>
      </w:r>
      <w:r>
        <w:lastRenderedPageBreak/>
        <w:t>сетями в каждой из систем теплоснабжения, входящей в зону ее деятельно</w:t>
      </w:r>
      <w:r>
        <w:softHyphen/>
        <w:t>сти.</w:t>
      </w:r>
    </w:p>
    <w:p w:rsidR="003B0B2F" w:rsidRDefault="003B0B2F" w:rsidP="003B0B2F">
      <w:pPr>
        <w:pStyle w:val="1"/>
        <w:numPr>
          <w:ilvl w:val="0"/>
          <w:numId w:val="16"/>
        </w:numPr>
        <w:tabs>
          <w:tab w:val="left" w:pos="1383"/>
        </w:tabs>
        <w:ind w:firstLine="860"/>
        <w:jc w:val="both"/>
      </w:pPr>
      <w:bookmarkStart w:id="110" w:name="bookmark150"/>
      <w:bookmarkEnd w:id="110"/>
      <w:r>
        <w:t>Для присвоения статуса единой теплоснабжающей организации впервые на территории поселения, городского округа, лица, владеющие на праве собственности или ином законном основании источниками тепловой энергии и (или) тепловыми сетями на территории поселения, городского округа вправе по</w:t>
      </w:r>
      <w:r>
        <w:softHyphen/>
        <w:t>дать в течение одного месяца с момента размещения на сайте поселения, город</w:t>
      </w:r>
      <w:r>
        <w:softHyphen/>
        <w:t>ского округа, города федерального значения проекта схемы теплоснабжения в орган местного самоуправления заявки на присвоение статуса единой тепло</w:t>
      </w:r>
      <w:r>
        <w:softHyphen/>
        <w:t>снабжающей организации с указанием зоны деятельности, в которой указанные лица планируют исполнять функции единой теплоснабжающей организации. Орган местного самоуправления обязан разместить сведения о принятых заявках на сайте поселения, городского округа.</w:t>
      </w:r>
    </w:p>
    <w:p w:rsidR="003B0B2F" w:rsidRDefault="003B0B2F" w:rsidP="003B0B2F">
      <w:pPr>
        <w:pStyle w:val="1"/>
        <w:numPr>
          <w:ilvl w:val="0"/>
          <w:numId w:val="16"/>
        </w:numPr>
        <w:tabs>
          <w:tab w:val="left" w:pos="1378"/>
        </w:tabs>
        <w:ind w:firstLine="880"/>
        <w:jc w:val="both"/>
      </w:pPr>
      <w:bookmarkStart w:id="111" w:name="bookmark151"/>
      <w:bookmarkEnd w:id="111"/>
      <w:r>
        <w:t>В случае если в отношении одной зоны деятельности единой тепло</w:t>
      </w:r>
      <w:r>
        <w:softHyphen/>
        <w:t>снабжающей организации подана одна заявка от лица, владеющего на праве соб</w:t>
      </w:r>
      <w:r>
        <w:softHyphen/>
        <w:t>ственности или ином законном основании источниками тепловой энергии и (или) тепловыми сетями в соответствующей системе теплоснабжения, то статус единой теплоснабжающей организации присваивается указанному лицу. В слу</w:t>
      </w:r>
      <w:r>
        <w:softHyphen/>
        <w:t>чае если в отношении одной зоны деятельности единой теплоснабжающей орга</w:t>
      </w:r>
      <w:r>
        <w:softHyphen/>
        <w:t>низации подано несколько заявок от лиц, владеющих на праве собственности или ином законном основании источниками тепловой энергии и (или) тепловы</w:t>
      </w:r>
      <w:r>
        <w:softHyphen/>
        <w:t>ми сетями в соответствующей системе теплоснабжения, орган местного само</w:t>
      </w:r>
      <w:r>
        <w:softHyphen/>
        <w:t>управления присваивает статус единой теплоснабжающей организации в соот</w:t>
      </w:r>
      <w:r>
        <w:softHyphen/>
        <w:t>ветствии с критериями настоящих Правил.</w:t>
      </w:r>
    </w:p>
    <w:p w:rsidR="003B0B2F" w:rsidRDefault="003B0B2F" w:rsidP="003B0B2F">
      <w:pPr>
        <w:pStyle w:val="1"/>
        <w:numPr>
          <w:ilvl w:val="0"/>
          <w:numId w:val="16"/>
        </w:numPr>
        <w:tabs>
          <w:tab w:val="left" w:pos="1378"/>
        </w:tabs>
        <w:ind w:firstLine="880"/>
        <w:jc w:val="both"/>
      </w:pPr>
      <w:bookmarkStart w:id="112" w:name="bookmark152"/>
      <w:bookmarkEnd w:id="112"/>
      <w:r>
        <w:t>Критериями определения единой теплоснабжающей организации яв</w:t>
      </w:r>
      <w:r>
        <w:softHyphen/>
        <w:t>ляются:</w:t>
      </w:r>
    </w:p>
    <w:p w:rsidR="003B0B2F" w:rsidRDefault="003B0B2F" w:rsidP="003B0B2F">
      <w:pPr>
        <w:pStyle w:val="1"/>
        <w:numPr>
          <w:ilvl w:val="0"/>
          <w:numId w:val="14"/>
        </w:numPr>
        <w:tabs>
          <w:tab w:val="left" w:pos="1378"/>
        </w:tabs>
        <w:ind w:firstLine="1160"/>
        <w:jc w:val="both"/>
      </w:pPr>
      <w:bookmarkStart w:id="113" w:name="bookmark153"/>
      <w:bookmarkEnd w:id="113"/>
      <w:r>
        <w:t>владение на праве собственности или ином законном основании ис</w:t>
      </w:r>
      <w:r>
        <w:softHyphen/>
        <w:t>точниками тепловой энергии с наибольшей совокупной установленной тепловой мощностью в границах зоны деятельности единой теплоснабжающей организа</w:t>
      </w:r>
      <w:r>
        <w:softHyphen/>
        <w:t xml:space="preserve">ции </w:t>
      </w:r>
      <w:r>
        <w:lastRenderedPageBreak/>
        <w:t>или тепловыми сетями, к которым непосредственно подключены источники тепловой энергии с наибольшей совокупной установленной тепловой мощно</w:t>
      </w:r>
      <w:r>
        <w:softHyphen/>
        <w:t>стью в границах зоны деятельности единой теплоснабжающей организации;</w:t>
      </w:r>
    </w:p>
    <w:p w:rsidR="003B0B2F" w:rsidRDefault="003B0B2F" w:rsidP="003B0B2F">
      <w:pPr>
        <w:pStyle w:val="1"/>
        <w:numPr>
          <w:ilvl w:val="0"/>
          <w:numId w:val="14"/>
        </w:numPr>
        <w:tabs>
          <w:tab w:val="left" w:pos="1378"/>
        </w:tabs>
        <w:ind w:firstLine="1160"/>
        <w:jc w:val="both"/>
      </w:pPr>
      <w:bookmarkStart w:id="114" w:name="bookmark154"/>
      <w:bookmarkEnd w:id="114"/>
      <w:r>
        <w:t>размер уставного (складочного) капитала хозяйственного товарище</w:t>
      </w:r>
      <w:r>
        <w:softHyphen/>
        <w:t>ства или общества, уставного фонда унитарного предприятия должен быть не менее остаточной балансовой стоимости источников тепловой энергии и тепло</w:t>
      </w:r>
      <w:r>
        <w:softHyphen/>
        <w:t>вых сетей, которыми указанная организация владеет на праве собственности или ином законном основании в границах зоны деятельности единой теплоснабжа</w:t>
      </w:r>
      <w:r>
        <w:softHyphen/>
        <w:t>ющей организации. Размер уставного капитала и остаточная балансовая стои</w:t>
      </w:r>
      <w:r>
        <w:softHyphen/>
        <w:t>мость имущества определяются по данным бухгалтерской отчетности на послед</w:t>
      </w:r>
      <w:r>
        <w:softHyphen/>
        <w:t>нюю отчетную дату перед подачей заявки на присвоение статуса единой тепло</w:t>
      </w:r>
      <w:r>
        <w:softHyphen/>
        <w:t>снабжающей организации.</w:t>
      </w:r>
    </w:p>
    <w:p w:rsidR="003B0B2F" w:rsidRDefault="003B0B2F" w:rsidP="003B0B2F">
      <w:pPr>
        <w:pStyle w:val="1"/>
        <w:numPr>
          <w:ilvl w:val="0"/>
          <w:numId w:val="16"/>
        </w:numPr>
        <w:tabs>
          <w:tab w:val="left" w:pos="1373"/>
        </w:tabs>
        <w:ind w:firstLine="880"/>
        <w:jc w:val="both"/>
      </w:pPr>
      <w:bookmarkStart w:id="115" w:name="bookmark155"/>
      <w:bookmarkEnd w:id="115"/>
      <w:r>
        <w:t>В случае если в отношении одной зоны деятельности единой тепло</w:t>
      </w:r>
      <w:r>
        <w:softHyphen/>
        <w:t>снабжающей организации подано более одной заявки на присвоение соответ</w:t>
      </w:r>
      <w:r>
        <w:softHyphen/>
        <w:t>ствующего статуса от лиц, соответствующих критериям, установленным насто</w:t>
      </w:r>
      <w:r>
        <w:softHyphen/>
        <w:t>ящими Правилами, статус единой теплоснабжающей организации присваивается организации, способной в лучшей мере обеспечить надежность теплоснабжения определяется наличием у организации технических возможностей и квалифици</w:t>
      </w:r>
      <w:r>
        <w:softHyphen/>
        <w:t>рованного персонала по наладке, мониторингу, диспетчеризации, переключени</w:t>
      </w:r>
      <w:r>
        <w:softHyphen/>
        <w:t>ям и оперативному управлению гидравлическими режимами, и обосновывается в схеме теплоснабжения.</w:t>
      </w:r>
    </w:p>
    <w:p w:rsidR="003B0B2F" w:rsidRDefault="003B0B2F" w:rsidP="003B0B2F">
      <w:pPr>
        <w:pStyle w:val="1"/>
        <w:numPr>
          <w:ilvl w:val="0"/>
          <w:numId w:val="16"/>
        </w:numPr>
        <w:tabs>
          <w:tab w:val="left" w:pos="1373"/>
        </w:tabs>
        <w:ind w:firstLine="880"/>
        <w:jc w:val="both"/>
      </w:pPr>
      <w:bookmarkStart w:id="116" w:name="bookmark156"/>
      <w:bookmarkEnd w:id="116"/>
      <w:r>
        <w:t>В случае если в отношении зоны деятельности единой теплоснабжа</w:t>
      </w:r>
      <w:r>
        <w:softHyphen/>
        <w:t>ющей организации не подано ни одной заявки на присвоение соответствующего статуса, статус единой теплоснабжающей организации присваивается организа</w:t>
      </w:r>
      <w:r>
        <w:softHyphen/>
        <w:t>ции, владеющей в соответствующей зоне деятельности источниками тепловой энергии и (или) тепловыми сетями, и соответствующей критериям настоящих Правил.</w:t>
      </w:r>
    </w:p>
    <w:p w:rsidR="003B0B2F" w:rsidRDefault="003B0B2F" w:rsidP="003B0B2F">
      <w:pPr>
        <w:pStyle w:val="1"/>
        <w:numPr>
          <w:ilvl w:val="0"/>
          <w:numId w:val="16"/>
        </w:numPr>
        <w:tabs>
          <w:tab w:val="left" w:pos="1373"/>
        </w:tabs>
        <w:ind w:firstLine="880"/>
        <w:jc w:val="both"/>
      </w:pPr>
      <w:bookmarkStart w:id="117" w:name="bookmark157"/>
      <w:bookmarkEnd w:id="117"/>
      <w:r>
        <w:lastRenderedPageBreak/>
        <w:t>Единая теплоснабжающая организация при осуществлении своей де</w:t>
      </w:r>
      <w:r>
        <w:softHyphen/>
        <w:t>ятельности обязана:</w:t>
      </w:r>
    </w:p>
    <w:p w:rsidR="003B0B2F" w:rsidRDefault="003B0B2F" w:rsidP="003B0B2F">
      <w:pPr>
        <w:pStyle w:val="1"/>
        <w:numPr>
          <w:ilvl w:val="0"/>
          <w:numId w:val="14"/>
        </w:numPr>
        <w:tabs>
          <w:tab w:val="left" w:pos="1373"/>
        </w:tabs>
        <w:ind w:firstLine="1160"/>
        <w:jc w:val="both"/>
      </w:pPr>
      <w:bookmarkStart w:id="118" w:name="bookmark158"/>
      <w:bookmarkEnd w:id="118"/>
      <w:r>
        <w:t>заключать и надлежаще исполнять договоры теплоснабжения со все</w:t>
      </w:r>
      <w:r>
        <w:softHyphen/>
        <w:t>ми обратившимися к ней потребителями тепловой энергии в своей зоне деятель</w:t>
      </w:r>
      <w:r>
        <w:softHyphen/>
        <w:t>ности;</w:t>
      </w:r>
    </w:p>
    <w:p w:rsidR="003B0B2F" w:rsidRDefault="003B0B2F" w:rsidP="003B0B2F">
      <w:pPr>
        <w:pStyle w:val="1"/>
        <w:numPr>
          <w:ilvl w:val="0"/>
          <w:numId w:val="14"/>
        </w:numPr>
        <w:tabs>
          <w:tab w:val="left" w:pos="1373"/>
        </w:tabs>
        <w:ind w:firstLine="1160"/>
        <w:jc w:val="both"/>
      </w:pPr>
      <w:bookmarkStart w:id="119" w:name="bookmark159"/>
      <w:bookmarkEnd w:id="119"/>
      <w:r>
        <w:t>осуществлять мониторинг реализации схемы теплоснабжения и пода</w:t>
      </w:r>
      <w:r>
        <w:softHyphen/>
        <w:t>вать в орган, утвердивший схему теплоснабжения, отчеты о реализации, включая предложения по актуализации схемы теплоснабжения;</w:t>
      </w:r>
    </w:p>
    <w:p w:rsidR="003B0B2F" w:rsidRDefault="003B0B2F" w:rsidP="003B0B2F">
      <w:pPr>
        <w:pStyle w:val="1"/>
        <w:numPr>
          <w:ilvl w:val="0"/>
          <w:numId w:val="14"/>
        </w:numPr>
        <w:tabs>
          <w:tab w:val="left" w:pos="1373"/>
        </w:tabs>
        <w:ind w:firstLine="1160"/>
        <w:jc w:val="both"/>
      </w:pPr>
      <w:bookmarkStart w:id="120" w:name="bookmark160"/>
      <w:bookmarkEnd w:id="120"/>
      <w:r>
        <w:t>надлежащим образом исполнять обязательства перед иными тепло</w:t>
      </w:r>
      <w:r>
        <w:softHyphen/>
        <w:t>снабжающими и теплосетевыми организациями в зоне своей деятельности;</w:t>
      </w:r>
    </w:p>
    <w:p w:rsidR="003B0B2F" w:rsidRDefault="003B0B2F" w:rsidP="003B0B2F">
      <w:pPr>
        <w:pStyle w:val="1"/>
        <w:numPr>
          <w:ilvl w:val="0"/>
          <w:numId w:val="14"/>
        </w:numPr>
        <w:tabs>
          <w:tab w:val="left" w:pos="1373"/>
        </w:tabs>
        <w:ind w:firstLine="1160"/>
        <w:jc w:val="both"/>
      </w:pPr>
      <w:bookmarkStart w:id="121" w:name="bookmark161"/>
      <w:bookmarkEnd w:id="121"/>
      <w:r>
        <w:t>осуществлять контроль режимов потребления тепловой энергии в зоне своей деятельности.</w:t>
      </w:r>
    </w:p>
    <w:p w:rsidR="003B0B2F" w:rsidRDefault="003B0B2F" w:rsidP="003B0B2F">
      <w:pPr>
        <w:pStyle w:val="1"/>
        <w:ind w:firstLine="1160"/>
        <w:jc w:val="both"/>
      </w:pPr>
      <w:r>
        <w:t>МКОУ ООШ д. Угор подключена к централизованной системе тепло</w:t>
      </w:r>
      <w:r>
        <w:softHyphen/>
        <w:t>снабжения, которая состоит из котельной и тепловых сетей. Эксплуатацию ко</w:t>
      </w:r>
      <w:r>
        <w:softHyphen/>
        <w:t xml:space="preserve">тельной и тепловых сетей на территории д. Угор осуществляет </w:t>
      </w:r>
      <w:r w:rsidRPr="00D26509">
        <w:t>ООО «РСУ»</w:t>
      </w:r>
      <w:r>
        <w:t xml:space="preserve">. Это единственный источник централизованного теплоснабжения в Угорском сельском поселении. В настоящее время </w:t>
      </w:r>
      <w:r w:rsidRPr="00D26509">
        <w:t>ООО «РСУ»</w:t>
      </w:r>
      <w:r>
        <w:t xml:space="preserve"> отвечает требованиям критериев по определению единой теплоснабжающей организации в зоне цен</w:t>
      </w:r>
      <w:r>
        <w:softHyphen/>
        <w:t>трализованного теплоснабжения.</w:t>
      </w:r>
    </w:p>
    <w:p w:rsidR="003B0B2F" w:rsidRDefault="003B0B2F" w:rsidP="003B0B2F">
      <w:pPr>
        <w:pStyle w:val="1"/>
        <w:ind w:firstLine="1160"/>
        <w:jc w:val="both"/>
      </w:pPr>
    </w:p>
    <w:p w:rsidR="0021245C" w:rsidRPr="0021245C" w:rsidRDefault="003B0B2F" w:rsidP="0021245C">
      <w:pPr>
        <w:pStyle w:val="20"/>
        <w:keepNext/>
        <w:keepLines/>
        <w:tabs>
          <w:tab w:val="left" w:pos="322"/>
        </w:tabs>
        <w:spacing w:line="240" w:lineRule="auto"/>
      </w:pPr>
      <w:r>
        <w:rPr>
          <w:rFonts w:eastAsia="Microsoft YaHei"/>
          <w:color w:val="auto"/>
          <w:lang w:bidi="ar-SA"/>
        </w:rPr>
        <w:t>6</w:t>
      </w:r>
      <w:r w:rsidRPr="003B0B2F">
        <w:rPr>
          <w:rFonts w:eastAsia="Microsoft YaHei"/>
          <w:color w:val="auto"/>
          <w:lang w:bidi="ar-SA"/>
        </w:rPr>
        <w:t xml:space="preserve">. </w:t>
      </w:r>
      <w:bookmarkStart w:id="122" w:name="bookmark162"/>
      <w:bookmarkStart w:id="123" w:name="bookmark164"/>
      <w:r w:rsidR="0021245C" w:rsidRPr="0021245C">
        <w:t>Решения по бесхозяйственным тепловым сетям</w:t>
      </w:r>
      <w:bookmarkEnd w:id="122"/>
      <w:bookmarkEnd w:id="123"/>
    </w:p>
    <w:p w:rsidR="00DE63F2" w:rsidRPr="00DE63F2" w:rsidRDefault="003B0B2F" w:rsidP="00DE63F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</w:pPr>
      <w:r w:rsidRPr="003B0B2F">
        <w:rPr>
          <w:rFonts w:ascii="Times New Roman" w:eastAsia="Microsoft YaHei" w:hAnsi="Times New Roman" w:cs="Times New Roman"/>
          <w:color w:val="auto"/>
          <w:sz w:val="28"/>
          <w:szCs w:val="28"/>
          <w:lang w:bidi="ar-SA"/>
        </w:rPr>
        <w:t xml:space="preserve">В настоящее время на территории </w:t>
      </w:r>
      <w:r>
        <w:rPr>
          <w:rFonts w:ascii="Times New Roman" w:eastAsia="Microsoft YaHei" w:hAnsi="Times New Roman" w:cs="Times New Roman"/>
          <w:color w:val="auto"/>
          <w:sz w:val="28"/>
          <w:szCs w:val="28"/>
          <w:lang w:bidi="ar-SA"/>
        </w:rPr>
        <w:t>Угорского</w:t>
      </w:r>
      <w:r w:rsidRPr="003B0B2F">
        <w:rPr>
          <w:rFonts w:ascii="Times New Roman" w:eastAsia="Microsoft YaHei" w:hAnsi="Times New Roman" w:cs="Times New Roman"/>
          <w:color w:val="auto"/>
          <w:sz w:val="28"/>
          <w:szCs w:val="28"/>
          <w:lang w:bidi="ar-SA"/>
        </w:rPr>
        <w:t xml:space="preserve"> сельского поселения бесхозяйных тепловых сетей не выявлено.</w:t>
      </w:r>
      <w:r w:rsidR="00DE63F2" w:rsidRPr="00DE63F2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t xml:space="preserve"> В случае обнаружения таковых в последующем необходимо руководствоваться пунктом 6 статьи 15 Федерального закона </w:t>
      </w:r>
      <w:r w:rsidR="00DE63F2" w:rsidRPr="00DE63F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от 27.07.2010 № </w:t>
      </w:r>
      <w:r w:rsidR="00DE63F2" w:rsidRPr="00DE63F2">
        <w:rPr>
          <w:rFonts w:ascii="Times New Roman" w:eastAsia="Calibri" w:hAnsi="Times New Roman" w:cs="Times New Roman"/>
          <w:bCs/>
          <w:color w:val="auto"/>
          <w:sz w:val="28"/>
          <w:szCs w:val="28"/>
          <w:lang w:val="x-none" w:eastAsia="en-US" w:bidi="ar-SA"/>
        </w:rPr>
        <w:t>190</w:t>
      </w:r>
      <w:r w:rsidR="00DE63F2" w:rsidRPr="00DE63F2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-ФЗ «О теплоснабжении»</w:t>
      </w:r>
      <w:r w:rsidR="00DE63F2" w:rsidRPr="00DE63F2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t xml:space="preserve">: в случае выявления бесхозяйственных 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бесхозяйственные тепловые сети в течение тридцати дней с даты их выявления </w:t>
      </w:r>
      <w:r w:rsidR="00DE63F2" w:rsidRPr="00DE63F2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lastRenderedPageBreak/>
        <w:t>обязан определить теплосетевую организацию, тепловые сети которой непосредственно соединены с указанными бесхозяйственными тепловыми сетями, или единую теплоснабжающую в системе теплоснабжения, в которую входят указанные бесхозяйственные тепловые сети и которая осуществляет содержание и обслуживание указанных бесхозяйственных тепловых сетей. Орган регулирования обязан включить затраты на содержание и обслуживание бесхозяйственных тепловых сетей в тарифы соответствующей организации на следующий период регулирования.</w:t>
      </w:r>
    </w:p>
    <w:p w:rsidR="00DE63F2" w:rsidRPr="00DE63F2" w:rsidRDefault="00DE63F2" w:rsidP="00DE63F2">
      <w:pPr>
        <w:widowControl/>
        <w:spacing w:line="360" w:lineRule="auto"/>
        <w:ind w:firstLine="709"/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</w:pPr>
      <w:r w:rsidRPr="00DE63F2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t xml:space="preserve"> </w:t>
      </w:r>
    </w:p>
    <w:p w:rsidR="00DE63F2" w:rsidRPr="00DE63F2" w:rsidRDefault="00DE63F2" w:rsidP="00DE63F2">
      <w:pPr>
        <w:widowControl/>
        <w:spacing w:line="360" w:lineRule="auto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</w:pPr>
      <w:r w:rsidRPr="00DE63F2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t>________________</w:t>
      </w:r>
    </w:p>
    <w:p w:rsidR="003B0B2F" w:rsidRPr="003B0B2F" w:rsidRDefault="003B0B2F" w:rsidP="00DE63F2">
      <w:pPr>
        <w:widowControl/>
        <w:spacing w:line="360" w:lineRule="auto"/>
        <w:ind w:firstLine="708"/>
        <w:jc w:val="both"/>
        <w:rPr>
          <w:rFonts w:ascii="Times New Roman" w:eastAsia="Microsoft YaHei" w:hAnsi="Times New Roman" w:cs="Times New Roman"/>
          <w:color w:val="auto"/>
          <w:sz w:val="28"/>
          <w:szCs w:val="28"/>
          <w:lang w:bidi="ar-SA"/>
        </w:rPr>
      </w:pPr>
    </w:p>
    <w:p w:rsidR="003B0B2F" w:rsidRPr="003B0B2F" w:rsidRDefault="003B0B2F" w:rsidP="003B0B2F">
      <w:pPr>
        <w:adjustRightInd w:val="0"/>
        <w:spacing w:before="120" w:after="120" w:line="360" w:lineRule="auto"/>
        <w:ind w:firstLine="56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</w:p>
    <w:p w:rsidR="003B0B2F" w:rsidRDefault="003B0B2F" w:rsidP="003B0B2F">
      <w:pPr>
        <w:pStyle w:val="1"/>
        <w:ind w:firstLine="0"/>
        <w:jc w:val="both"/>
      </w:pPr>
    </w:p>
    <w:sectPr w:rsidR="003B0B2F" w:rsidSect="00D26509">
      <w:footerReference w:type="default" r:id="rId11"/>
      <w:pgSz w:w="11900" w:h="16840"/>
      <w:pgMar w:top="1693" w:right="827" w:bottom="1418" w:left="1243" w:header="1265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56325" w:rsidRDefault="00556325">
      <w:r>
        <w:separator/>
      </w:r>
    </w:p>
  </w:endnote>
  <w:endnote w:type="continuationSeparator" w:id="0">
    <w:p w:rsidR="00556325" w:rsidRDefault="00556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A1EE4" w:rsidRDefault="00AA1EE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 wp14:anchorId="08711776" wp14:editId="759DAE5B">
              <wp:simplePos x="0" y="0"/>
              <wp:positionH relativeFrom="page">
                <wp:posOffset>7045960</wp:posOffset>
              </wp:positionH>
              <wp:positionV relativeFrom="page">
                <wp:posOffset>10347960</wp:posOffset>
              </wp:positionV>
              <wp:extent cx="149225" cy="12192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22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A1EE4" w:rsidRDefault="00AA1EE4">
                          <w:pPr>
                            <w:pStyle w:val="24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1245C" w:rsidRPr="0021245C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711776" id="_x0000_t202" coordsize="21600,21600" o:spt="202" path="m,l,21600r21600,l21600,xe">
              <v:stroke joinstyle="miter"/>
              <v:path gradientshapeok="t" o:connecttype="rect"/>
            </v:shapetype>
            <v:shape id="Shape 17" o:spid="_x0000_s1029" type="#_x0000_t202" style="position:absolute;margin-left:554.8pt;margin-top:814.8pt;width:11.75pt;height:9.6pt;z-index:-4404017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" filled="f" stroked="f">
              <v:textbox style="mso-fit-shape-to-text:t" inset="0,0,0,0">
                <w:txbxContent>
                  <w:p w:rsidR="00AA1EE4" w:rsidRDefault="00AA1EE4">
                    <w:pPr>
                      <w:pStyle w:val="24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1245C" w:rsidRPr="0021245C">
                      <w:rPr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A1EE4" w:rsidRDefault="00AA1EE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3" behindDoc="1" locked="0" layoutInCell="1" allowOverlap="1" wp14:anchorId="2B3B50D8" wp14:editId="1D9939A0">
              <wp:simplePos x="0" y="0"/>
              <wp:positionH relativeFrom="page">
                <wp:posOffset>6844030</wp:posOffset>
              </wp:positionH>
              <wp:positionV relativeFrom="page">
                <wp:posOffset>10044430</wp:posOffset>
              </wp:positionV>
              <wp:extent cx="158750" cy="12192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75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A1EE4" w:rsidRDefault="00AA1EE4">
                          <w:pPr>
                            <w:pStyle w:val="24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1245C" w:rsidRPr="0021245C">
                            <w:rPr>
                              <w:noProof/>
                              <w:sz w:val="28"/>
                              <w:szCs w:val="28"/>
                            </w:rPr>
                            <w:t>17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3B50D8" id="_x0000_t202" coordsize="21600,21600" o:spt="202" path="m,l,21600r21600,l21600,xe">
              <v:stroke joinstyle="miter"/>
              <v:path gradientshapeok="t" o:connecttype="rect"/>
            </v:shapetype>
            <v:shape id="Shape 23" o:spid="_x0000_s1030" type="#_x0000_t202" style="position:absolute;margin-left:538.9pt;margin-top:790.9pt;width:12.5pt;height:9.6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" filled="f" stroked="f">
              <v:textbox style="mso-fit-shape-to-text:t" inset="0,0,0,0">
                <w:txbxContent>
                  <w:p w:rsidR="00AA1EE4" w:rsidRDefault="00AA1EE4">
                    <w:pPr>
                      <w:pStyle w:val="24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1245C" w:rsidRPr="0021245C">
                      <w:rPr>
                        <w:noProof/>
                        <w:sz w:val="28"/>
                        <w:szCs w:val="28"/>
                      </w:rPr>
                      <w:t>17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56325" w:rsidRDefault="00556325"/>
  </w:footnote>
  <w:footnote w:type="continuationSeparator" w:id="0">
    <w:p w:rsidR="00556325" w:rsidRDefault="0055632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A50D9"/>
    <w:multiLevelType w:val="multilevel"/>
    <w:tmpl w:val="DA7AF7A6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C1DCE"/>
    <w:multiLevelType w:val="multilevel"/>
    <w:tmpl w:val="271CCD4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275382"/>
    <w:multiLevelType w:val="multilevel"/>
    <w:tmpl w:val="DC6E248A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752A7B"/>
    <w:multiLevelType w:val="multilevel"/>
    <w:tmpl w:val="F35831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9C550C6"/>
    <w:multiLevelType w:val="multilevel"/>
    <w:tmpl w:val="FE4E7D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7125BD"/>
    <w:multiLevelType w:val="multilevel"/>
    <w:tmpl w:val="0E589B6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4D7233"/>
    <w:multiLevelType w:val="multilevel"/>
    <w:tmpl w:val="9AF057D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884908"/>
    <w:multiLevelType w:val="multilevel"/>
    <w:tmpl w:val="FF26FFB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0C60747"/>
    <w:multiLevelType w:val="multilevel"/>
    <w:tmpl w:val="C8D633F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FD319A"/>
    <w:multiLevelType w:val="multilevel"/>
    <w:tmpl w:val="499444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26088A"/>
    <w:multiLevelType w:val="multilevel"/>
    <w:tmpl w:val="77F8FD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9A35B4"/>
    <w:multiLevelType w:val="hybridMultilevel"/>
    <w:tmpl w:val="F692C27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3A4829"/>
    <w:multiLevelType w:val="multilevel"/>
    <w:tmpl w:val="40520B9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B964217"/>
    <w:multiLevelType w:val="multilevel"/>
    <w:tmpl w:val="66CE75C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283F39"/>
    <w:multiLevelType w:val="multilevel"/>
    <w:tmpl w:val="40BA88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3C6543"/>
    <w:multiLevelType w:val="multilevel"/>
    <w:tmpl w:val="F7CE26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A5C10A3"/>
    <w:multiLevelType w:val="multilevel"/>
    <w:tmpl w:val="0298FA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10"/>
  </w:num>
  <w:num w:numId="5">
    <w:abstractNumId w:val="14"/>
  </w:num>
  <w:num w:numId="6">
    <w:abstractNumId w:val="5"/>
  </w:num>
  <w:num w:numId="7">
    <w:abstractNumId w:val="0"/>
  </w:num>
  <w:num w:numId="8">
    <w:abstractNumId w:val="1"/>
  </w:num>
  <w:num w:numId="9">
    <w:abstractNumId w:val="8"/>
  </w:num>
  <w:num w:numId="10">
    <w:abstractNumId w:val="16"/>
  </w:num>
  <w:num w:numId="11">
    <w:abstractNumId w:val="7"/>
  </w:num>
  <w:num w:numId="12">
    <w:abstractNumId w:val="3"/>
  </w:num>
  <w:num w:numId="13">
    <w:abstractNumId w:val="11"/>
  </w:num>
  <w:num w:numId="14">
    <w:abstractNumId w:val="9"/>
  </w:num>
  <w:num w:numId="15">
    <w:abstractNumId w:val="15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8D7"/>
    <w:rsid w:val="00004CD5"/>
    <w:rsid w:val="00072D10"/>
    <w:rsid w:val="000B45BC"/>
    <w:rsid w:val="0013749A"/>
    <w:rsid w:val="001376FB"/>
    <w:rsid w:val="00194AF6"/>
    <w:rsid w:val="0021245C"/>
    <w:rsid w:val="00234071"/>
    <w:rsid w:val="0024232A"/>
    <w:rsid w:val="002B7014"/>
    <w:rsid w:val="002C43DC"/>
    <w:rsid w:val="002E4BEA"/>
    <w:rsid w:val="003B0B2F"/>
    <w:rsid w:val="003C32EC"/>
    <w:rsid w:val="00487784"/>
    <w:rsid w:val="004A6394"/>
    <w:rsid w:val="00504385"/>
    <w:rsid w:val="00520AC7"/>
    <w:rsid w:val="0053185C"/>
    <w:rsid w:val="00556325"/>
    <w:rsid w:val="005C08D7"/>
    <w:rsid w:val="005D059E"/>
    <w:rsid w:val="006D48A2"/>
    <w:rsid w:val="006E0835"/>
    <w:rsid w:val="006E2344"/>
    <w:rsid w:val="006F349B"/>
    <w:rsid w:val="00722B5B"/>
    <w:rsid w:val="007874E6"/>
    <w:rsid w:val="007F5478"/>
    <w:rsid w:val="00843ACE"/>
    <w:rsid w:val="008E1C71"/>
    <w:rsid w:val="00950907"/>
    <w:rsid w:val="009B2E7D"/>
    <w:rsid w:val="009C6FDC"/>
    <w:rsid w:val="00A51DF3"/>
    <w:rsid w:val="00A54DA6"/>
    <w:rsid w:val="00AA1EE4"/>
    <w:rsid w:val="00AF60D4"/>
    <w:rsid w:val="00B15A8B"/>
    <w:rsid w:val="00B93113"/>
    <w:rsid w:val="00BA1BB7"/>
    <w:rsid w:val="00BA6836"/>
    <w:rsid w:val="00BB5BE3"/>
    <w:rsid w:val="00D26509"/>
    <w:rsid w:val="00D5029B"/>
    <w:rsid w:val="00DE63F2"/>
    <w:rsid w:val="00F7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28B5A"/>
  <w15:docId w15:val="{B71281FA-C52B-403D-A25F-600414B31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Arial" w:eastAsia="Arial" w:hAnsi="Arial" w:cs="Arial"/>
      <w:b/>
      <w:bCs/>
      <w:i w:val="0"/>
      <w:iCs w:val="0"/>
      <w:smallCaps w:val="0"/>
      <w:strike w:val="0"/>
      <w:color w:val="8C8C8C"/>
      <w:sz w:val="11"/>
      <w:szCs w:val="11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/>
      <w:iCs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Arial" w:eastAsia="Arial" w:hAnsi="Arial" w:cs="Arial"/>
      <w:b/>
      <w:bCs/>
      <w:color w:val="8C8C8C"/>
      <w:sz w:val="11"/>
      <w:szCs w:val="11"/>
    </w:rPr>
  </w:style>
  <w:style w:type="paragraph" w:customStyle="1" w:styleId="1">
    <w:name w:val="Основной текст1"/>
    <w:basedOn w:val="a"/>
    <w:link w:val="a5"/>
    <w:pPr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ind w:left="54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26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pacing w:after="4540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Заголовок №1"/>
    <w:basedOn w:val="a"/>
    <w:link w:val="10"/>
    <w:pPr>
      <w:spacing w:after="180"/>
      <w:ind w:left="2780"/>
      <w:outlineLvl w:val="0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a7">
    <w:name w:val="Другое"/>
    <w:basedOn w:val="a"/>
    <w:link w:val="a6"/>
    <w:pPr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9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d%d0%bd%d0%b5%d1%80%d0%b3%d0%be%d1%81%d0%b1%d0%b5%d1%80%d0%b5%d0%b6%d0%b5%d0%bd%d0%b8%d0%b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2%d0%b5%d0%bf%d0%bb%d0%be%d1%81%d0%bd%d0%b0%d0%b1%d0%b6%d0%b5%d0%bd%d0%b8%d0%b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d%d0%bd%d0%b5%d1%80%d0%b3%d0%be%d1%81%d0%b1%d0%b5%d1%80%d0%b5%d0%b6%d0%b5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18</Pages>
  <Words>3686</Words>
  <Characters>21013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38</cp:revision>
  <dcterms:created xsi:type="dcterms:W3CDTF">2022-03-29T13:34:00Z</dcterms:created>
  <dcterms:modified xsi:type="dcterms:W3CDTF">2022-06-16T11:46:00Z</dcterms:modified>
</cp:coreProperties>
</file>