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72CE34" w14:textId="421FBD6F" w:rsidR="002115A8" w:rsidRDefault="002676B2" w:rsidP="002676B2">
      <w:pPr>
        <w:pStyle w:val="1"/>
        <w:shd w:val="clear" w:color="auto" w:fill="auto"/>
        <w:spacing w:after="300"/>
      </w:pPr>
      <w:r>
        <w:t xml:space="preserve">                                                                             Приложение</w:t>
      </w:r>
    </w:p>
    <w:p w14:paraId="517AD98D" w14:textId="56B31235" w:rsidR="002676B2" w:rsidRDefault="002676B2" w:rsidP="002676B2">
      <w:pPr>
        <w:pStyle w:val="1"/>
        <w:shd w:val="clear" w:color="auto" w:fill="auto"/>
        <w:ind w:left="4962" w:firstLine="0"/>
      </w:pPr>
      <w:r>
        <w:t xml:space="preserve">            УТВЕРЖДЕН</w:t>
      </w:r>
    </w:p>
    <w:p w14:paraId="2ECE4EA7" w14:textId="77777777" w:rsidR="002676B2" w:rsidRDefault="002676B2" w:rsidP="002676B2">
      <w:pPr>
        <w:pStyle w:val="1"/>
        <w:shd w:val="clear" w:color="auto" w:fill="auto"/>
        <w:ind w:left="4962" w:firstLine="0"/>
      </w:pPr>
    </w:p>
    <w:p w14:paraId="3C5D76AF" w14:textId="53E8821F" w:rsidR="002115A8" w:rsidRDefault="002676B2" w:rsidP="002676B2">
      <w:pPr>
        <w:pStyle w:val="1"/>
        <w:shd w:val="clear" w:color="auto" w:fill="auto"/>
        <w:ind w:left="5812" w:hanging="850"/>
      </w:pPr>
      <w:r>
        <w:t xml:space="preserve">            постановлением администрации   </w:t>
      </w:r>
      <w:proofErr w:type="spellStart"/>
      <w:r>
        <w:t>Верхошижемского</w:t>
      </w:r>
      <w:proofErr w:type="spellEnd"/>
      <w:r>
        <w:t xml:space="preserve"> района</w:t>
      </w:r>
    </w:p>
    <w:p w14:paraId="689EF096" w14:textId="34CE077D" w:rsidR="002115A8" w:rsidRDefault="002676B2" w:rsidP="002676B2">
      <w:pPr>
        <w:pStyle w:val="1"/>
        <w:shd w:val="clear" w:color="auto" w:fill="auto"/>
        <w:spacing w:after="640"/>
      </w:pPr>
      <w:r>
        <w:t xml:space="preserve">                                                                             от </w:t>
      </w:r>
      <w:r w:rsidR="00C21378">
        <w:t>20.02.2021</w:t>
      </w:r>
      <w:r>
        <w:t xml:space="preserve"> №</w:t>
      </w:r>
      <w:r w:rsidR="00C21378">
        <w:t xml:space="preserve"> 45</w:t>
      </w:r>
    </w:p>
    <w:p w14:paraId="3480A29A" w14:textId="77777777" w:rsidR="002115A8" w:rsidRDefault="002676B2">
      <w:pPr>
        <w:pStyle w:val="1"/>
        <w:shd w:val="clear" w:color="auto" w:fill="auto"/>
        <w:ind w:firstLine="0"/>
        <w:jc w:val="center"/>
      </w:pPr>
      <w:r>
        <w:rPr>
          <w:b/>
          <w:bCs/>
        </w:rPr>
        <w:t>Административный регламент</w:t>
      </w:r>
      <w:r>
        <w:rPr>
          <w:b/>
          <w:bCs/>
        </w:rPr>
        <w:br/>
        <w:t>предоставления муниципальной услуги</w:t>
      </w:r>
    </w:p>
    <w:p w14:paraId="45EACE4E" w14:textId="77777777" w:rsidR="002115A8" w:rsidRDefault="002676B2">
      <w:pPr>
        <w:pStyle w:val="1"/>
        <w:shd w:val="clear" w:color="auto" w:fill="auto"/>
        <w:spacing w:after="480"/>
        <w:ind w:firstLine="0"/>
        <w:jc w:val="center"/>
      </w:pPr>
      <w:r>
        <w:rPr>
          <w:b/>
          <w:bCs/>
        </w:rPr>
        <w:t>«Направление уведомления о соответствии (о несоответствии) указанных в</w:t>
      </w:r>
      <w:r>
        <w:rPr>
          <w:b/>
          <w:bCs/>
        </w:rPr>
        <w:br/>
        <w:t>уведомлении о планируемом строительстве или реконструкции объекта</w:t>
      </w:r>
      <w:r>
        <w:rPr>
          <w:b/>
          <w:bCs/>
        </w:rPr>
        <w:br/>
        <w:t>индивидуального жилищного строительства или садового дома</w:t>
      </w:r>
      <w:r>
        <w:rPr>
          <w:b/>
          <w:bCs/>
        </w:rPr>
        <w:br/>
        <w:t>параметров объекта индивидуального жилищного строительства или</w:t>
      </w:r>
      <w:r>
        <w:rPr>
          <w:b/>
          <w:bCs/>
        </w:rPr>
        <w:br/>
        <w:t>садового дома установленным параметрам и допустимости</w:t>
      </w:r>
      <w:r>
        <w:rPr>
          <w:b/>
          <w:bCs/>
        </w:rPr>
        <w:br/>
        <w:t>(недопустимости) размещения объекта индивидуального жилищного</w:t>
      </w:r>
      <w:r>
        <w:rPr>
          <w:b/>
          <w:bCs/>
        </w:rPr>
        <w:br/>
        <w:t>строительства или садового дома на земельном участке»</w:t>
      </w:r>
    </w:p>
    <w:p w14:paraId="5BF95070" w14:textId="6011EF0A" w:rsidR="002115A8" w:rsidRDefault="002676B2" w:rsidP="002676B2">
      <w:pPr>
        <w:pStyle w:val="1"/>
        <w:shd w:val="clear" w:color="auto" w:fill="auto"/>
        <w:tabs>
          <w:tab w:val="left" w:pos="1071"/>
        </w:tabs>
        <w:spacing w:after="200"/>
        <w:ind w:left="720" w:firstLine="0"/>
      </w:pPr>
      <w:r>
        <w:rPr>
          <w:b/>
          <w:bCs/>
        </w:rPr>
        <w:t xml:space="preserve">                               1. Общие положения</w:t>
      </w:r>
    </w:p>
    <w:p w14:paraId="068FCB2F" w14:textId="77777777" w:rsidR="002115A8" w:rsidRDefault="002676B2">
      <w:pPr>
        <w:pStyle w:val="11"/>
        <w:keepNext/>
        <w:keepLines/>
        <w:numPr>
          <w:ilvl w:val="1"/>
          <w:numId w:val="1"/>
        </w:numPr>
        <w:shd w:val="clear" w:color="auto" w:fill="auto"/>
        <w:tabs>
          <w:tab w:val="left" w:pos="1282"/>
        </w:tabs>
        <w:spacing w:after="300"/>
      </w:pPr>
      <w:bookmarkStart w:id="0" w:name="bookmark0"/>
      <w:bookmarkStart w:id="1" w:name="bookmark1"/>
      <w:r>
        <w:t>Предмет регулирования регламента</w:t>
      </w:r>
      <w:bookmarkEnd w:id="0"/>
      <w:bookmarkEnd w:id="1"/>
    </w:p>
    <w:p w14:paraId="55726C2A" w14:textId="77777777" w:rsidR="002115A8" w:rsidRDefault="002676B2">
      <w:pPr>
        <w:pStyle w:val="1"/>
        <w:shd w:val="clear" w:color="auto" w:fill="auto"/>
        <w:ind w:firstLine="720"/>
        <w:jc w:val="both"/>
      </w:pPr>
      <w:r>
        <w:t>Административный регламент предоставления муниципальной услуги «Направление уведомления о соответствии (о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(недопустимости) размещения объекта индивидуального жилищного строительства или садового дома на земельном участке» (далее - Административный регламент) определяет круг заявителей,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и особенности выполнения административных процедур в многофункциональном центре, формы контроля за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при осуществлении полномочий по предоставлению муниципальной услуги.</w:t>
      </w:r>
    </w:p>
    <w:p w14:paraId="70CD42F2" w14:textId="0DE4B234" w:rsidR="002115A8" w:rsidRDefault="002676B2" w:rsidP="002676B2">
      <w:pPr>
        <w:pStyle w:val="1"/>
        <w:shd w:val="clear" w:color="auto" w:fill="auto"/>
        <w:tabs>
          <w:tab w:val="left" w:pos="3288"/>
          <w:tab w:val="left" w:pos="3888"/>
        </w:tabs>
        <w:ind w:firstLine="720"/>
        <w:jc w:val="both"/>
        <w:sectPr w:rsidR="002115A8" w:rsidSect="002676B2">
          <w:headerReference w:type="even" r:id="rId7"/>
          <w:headerReference w:type="default" r:id="rId8"/>
          <w:footerReference w:type="even" r:id="rId9"/>
          <w:footerReference w:type="default" r:id="rId10"/>
          <w:headerReference w:type="first" r:id="rId11"/>
          <w:footerReference w:type="first" r:id="rId12"/>
          <w:pgSz w:w="11900" w:h="16840"/>
          <w:pgMar w:top="851" w:right="521" w:bottom="615" w:left="521" w:header="187" w:footer="187" w:gutter="1133"/>
          <w:pgNumType w:start="1"/>
          <w:cols w:space="720"/>
          <w:noEndnote/>
          <w:docGrid w:linePitch="360"/>
        </w:sectPr>
      </w:pPr>
      <w:r>
        <w:t>Основные понятия в настоящем Административном регламенте используются в том же значении, в котором они приведены в Федеральном законе от 27.07.2010 № 210-ФЗ «Об организации предоставления государственных и муниципальных услуг» (далее - Федеральный закон № 210- ФЗ) и иных нормативных правовых актах Российской Федерации и Кировской области.</w:t>
      </w:r>
    </w:p>
    <w:p w14:paraId="0D8E2851" w14:textId="77777777" w:rsidR="002115A8" w:rsidRDefault="002676B2">
      <w:pPr>
        <w:pStyle w:val="11"/>
        <w:keepNext/>
        <w:keepLines/>
        <w:numPr>
          <w:ilvl w:val="1"/>
          <w:numId w:val="1"/>
        </w:numPr>
        <w:shd w:val="clear" w:color="auto" w:fill="auto"/>
        <w:tabs>
          <w:tab w:val="left" w:pos="1282"/>
        </w:tabs>
        <w:jc w:val="both"/>
      </w:pPr>
      <w:bookmarkStart w:id="2" w:name="bookmark2"/>
      <w:bookmarkStart w:id="3" w:name="bookmark3"/>
      <w:r>
        <w:lastRenderedPageBreak/>
        <w:t>Круг заявителей</w:t>
      </w:r>
      <w:bookmarkEnd w:id="2"/>
      <w:bookmarkEnd w:id="3"/>
    </w:p>
    <w:p w14:paraId="21AD5C35" w14:textId="77777777" w:rsidR="002115A8" w:rsidRDefault="002676B2">
      <w:pPr>
        <w:pStyle w:val="1"/>
        <w:shd w:val="clear" w:color="auto" w:fill="auto"/>
        <w:ind w:firstLine="720"/>
        <w:jc w:val="both"/>
      </w:pPr>
      <w:r>
        <w:t>Заявителем на предоставление муниципальной услуги является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являющееся застройщиком, либо их уполномоченные представители, обратившиеся в орган, предоставляющий муниципальную услугу, либо в организации, указанные в частях 2 и 3 статьи 1 Федерального закона № 210-ФЗ, или в многофункциональный центр предоставления государственных и муниципальных услуг, с запросом о предоставлении муниципальной услуги, в том числе в порядке, установленном статьей 15.1 Федерального закона № 210- ФЗ, выраженным в письменной или электронной форме.</w:t>
      </w:r>
    </w:p>
    <w:p w14:paraId="12B71A40" w14:textId="04A8EA76" w:rsidR="002115A8" w:rsidRDefault="002676B2">
      <w:pPr>
        <w:pStyle w:val="1"/>
        <w:shd w:val="clear" w:color="auto" w:fill="auto"/>
        <w:spacing w:after="320"/>
        <w:ind w:firstLine="720"/>
        <w:jc w:val="both"/>
      </w:pPr>
      <w:r>
        <w:t xml:space="preserve">Информация о муниципальной услуге внесена в Перечень муниципальных услуг, предоставляемых администрацией </w:t>
      </w:r>
      <w:proofErr w:type="spellStart"/>
      <w:r>
        <w:t>Верхошижемского</w:t>
      </w:r>
      <w:proofErr w:type="spellEnd"/>
      <w:r>
        <w:t xml:space="preserve"> района.</w:t>
      </w:r>
    </w:p>
    <w:p w14:paraId="1576B72F" w14:textId="77777777" w:rsidR="002115A8" w:rsidRDefault="002676B2">
      <w:pPr>
        <w:pStyle w:val="11"/>
        <w:keepNext/>
        <w:keepLines/>
        <w:numPr>
          <w:ilvl w:val="1"/>
          <w:numId w:val="1"/>
        </w:numPr>
        <w:shd w:val="clear" w:color="auto" w:fill="auto"/>
        <w:tabs>
          <w:tab w:val="left" w:pos="1387"/>
        </w:tabs>
        <w:jc w:val="both"/>
      </w:pPr>
      <w:bookmarkStart w:id="4" w:name="bookmark4"/>
      <w:bookmarkStart w:id="5" w:name="bookmark5"/>
      <w:r>
        <w:t>Требования к порядку информирования о предоставлении муниципальной услуги</w:t>
      </w:r>
      <w:bookmarkEnd w:id="4"/>
      <w:bookmarkEnd w:id="5"/>
    </w:p>
    <w:p w14:paraId="065E46D1" w14:textId="77777777" w:rsidR="002115A8" w:rsidRDefault="002676B2">
      <w:pPr>
        <w:pStyle w:val="1"/>
        <w:numPr>
          <w:ilvl w:val="2"/>
          <w:numId w:val="1"/>
        </w:numPr>
        <w:shd w:val="clear" w:color="auto" w:fill="auto"/>
        <w:tabs>
          <w:tab w:val="left" w:pos="1479"/>
        </w:tabs>
        <w:ind w:firstLine="720"/>
        <w:jc w:val="both"/>
      </w:pPr>
      <w:r>
        <w:t>Информацию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можно получить:</w:t>
      </w:r>
    </w:p>
    <w:p w14:paraId="69CF7100" w14:textId="64F52844" w:rsidR="002115A8" w:rsidRDefault="002676B2">
      <w:pPr>
        <w:pStyle w:val="1"/>
        <w:shd w:val="clear" w:color="auto" w:fill="auto"/>
        <w:ind w:firstLine="720"/>
        <w:jc w:val="both"/>
      </w:pPr>
      <w:r>
        <w:t xml:space="preserve">в администрации </w:t>
      </w:r>
      <w:proofErr w:type="spellStart"/>
      <w:r>
        <w:t>Верхошижемского</w:t>
      </w:r>
      <w:proofErr w:type="spellEnd"/>
      <w:r>
        <w:t xml:space="preserve"> района;</w:t>
      </w:r>
    </w:p>
    <w:p w14:paraId="562F0C3A" w14:textId="291B5FFF" w:rsidR="002115A8" w:rsidRDefault="002676B2">
      <w:pPr>
        <w:pStyle w:val="1"/>
        <w:shd w:val="clear" w:color="auto" w:fill="auto"/>
        <w:tabs>
          <w:tab w:val="left" w:pos="2400"/>
          <w:tab w:val="left" w:pos="5597"/>
          <w:tab w:val="left" w:pos="8189"/>
        </w:tabs>
        <w:ind w:firstLine="720"/>
        <w:jc w:val="both"/>
      </w:pPr>
      <w:r>
        <w:t xml:space="preserve">в Территориальном отделе МФЦ в </w:t>
      </w:r>
      <w:proofErr w:type="spellStart"/>
      <w:r>
        <w:t>Верхошижемском</w:t>
      </w:r>
      <w:proofErr w:type="spellEnd"/>
      <w:r>
        <w:t xml:space="preserve"> районе Кировского областного</w:t>
      </w:r>
      <w:r>
        <w:tab/>
        <w:t>государственного</w:t>
      </w:r>
      <w:r>
        <w:tab/>
        <w:t>автономного</w:t>
      </w:r>
      <w:r>
        <w:tab/>
        <w:t>учреждения</w:t>
      </w:r>
    </w:p>
    <w:p w14:paraId="65F4F73E" w14:textId="77777777" w:rsidR="002115A8" w:rsidRDefault="002676B2">
      <w:pPr>
        <w:pStyle w:val="1"/>
        <w:shd w:val="clear" w:color="auto" w:fill="auto"/>
        <w:ind w:firstLine="0"/>
        <w:jc w:val="both"/>
      </w:pPr>
      <w:r>
        <w:t>«Многофункциональный центр предоставления государственных и муниципальных услуг»;</w:t>
      </w:r>
    </w:p>
    <w:p w14:paraId="01BDEE21" w14:textId="77777777" w:rsidR="002115A8" w:rsidRDefault="002676B2">
      <w:pPr>
        <w:pStyle w:val="1"/>
        <w:shd w:val="clear" w:color="auto" w:fill="auto"/>
        <w:ind w:firstLine="720"/>
        <w:jc w:val="both"/>
      </w:pPr>
      <w:r>
        <w:t>на официальном сайте органа, предоставляющего муниципальную услугу, в информационно-телекоммуникационной сети «Интернет» (далее - официальный сайт);</w:t>
      </w:r>
    </w:p>
    <w:p w14:paraId="6E650AFA" w14:textId="77777777" w:rsidR="002115A8" w:rsidRDefault="002676B2">
      <w:pPr>
        <w:pStyle w:val="1"/>
        <w:shd w:val="clear" w:color="auto" w:fill="auto"/>
        <w:ind w:firstLine="720"/>
        <w:jc w:val="both"/>
      </w:pPr>
      <w:r>
        <w:t>в федеральной государственной информационной системе «Федеральный реестр государственных и муниципальных услуг (функций)» (далее - Федеральный реестр);</w:t>
      </w:r>
    </w:p>
    <w:p w14:paraId="3563125B" w14:textId="77777777" w:rsidR="002115A8" w:rsidRDefault="002676B2">
      <w:pPr>
        <w:pStyle w:val="1"/>
        <w:shd w:val="clear" w:color="auto" w:fill="auto"/>
        <w:ind w:firstLine="720"/>
        <w:jc w:val="both"/>
      </w:pPr>
      <w:r>
        <w:t>в региональной государственной информационной системе «Реестр государственных услуг (функций) Кировской области» (далее - Региональный реестр);</w:t>
      </w:r>
    </w:p>
    <w:p w14:paraId="34C40F71" w14:textId="77777777" w:rsidR="002115A8" w:rsidRDefault="002676B2">
      <w:pPr>
        <w:pStyle w:val="1"/>
        <w:shd w:val="clear" w:color="auto" w:fill="auto"/>
        <w:ind w:firstLine="720"/>
        <w:jc w:val="both"/>
      </w:pPr>
      <w:r>
        <w:t>в федеральной государственной информационной системе «Единый портал государственных и муниципальных услуг (функций)» (далее - Единый портал);</w:t>
      </w:r>
    </w:p>
    <w:p w14:paraId="6091287B" w14:textId="2B0C49EC" w:rsidR="002115A8" w:rsidRDefault="002676B2">
      <w:pPr>
        <w:pStyle w:val="1"/>
        <w:shd w:val="clear" w:color="auto" w:fill="auto"/>
        <w:spacing w:after="320"/>
        <w:ind w:firstLine="720"/>
        <w:jc w:val="both"/>
      </w:pPr>
      <w:r>
        <w:t>в информационной системе «Портал государственных и муниципальных услуг (функций) Кировской области» (далее - Региональный портал);</w:t>
      </w:r>
    </w:p>
    <w:p w14:paraId="117C9CCF" w14:textId="77777777" w:rsidR="002676B2" w:rsidRDefault="002676B2">
      <w:pPr>
        <w:pStyle w:val="1"/>
        <w:shd w:val="clear" w:color="auto" w:fill="auto"/>
        <w:spacing w:after="320"/>
        <w:ind w:firstLine="720"/>
        <w:jc w:val="both"/>
      </w:pPr>
    </w:p>
    <w:p w14:paraId="3BCAECFF" w14:textId="77777777" w:rsidR="002115A8" w:rsidRDefault="002676B2">
      <w:pPr>
        <w:pStyle w:val="1"/>
        <w:shd w:val="clear" w:color="auto" w:fill="auto"/>
        <w:ind w:firstLine="720"/>
        <w:jc w:val="both"/>
      </w:pPr>
      <w:r>
        <w:lastRenderedPageBreak/>
        <w:t>на информационных стендах в местах предоставления муниципальной услуги;</w:t>
      </w:r>
    </w:p>
    <w:p w14:paraId="72F2C534" w14:textId="77777777" w:rsidR="002115A8" w:rsidRDefault="002676B2">
      <w:pPr>
        <w:pStyle w:val="1"/>
        <w:shd w:val="clear" w:color="auto" w:fill="auto"/>
        <w:ind w:firstLine="720"/>
        <w:jc w:val="both"/>
      </w:pPr>
      <w:r>
        <w:t>при обращении в письменной форме, в форме электронного документа;</w:t>
      </w:r>
    </w:p>
    <w:p w14:paraId="66846289" w14:textId="77777777" w:rsidR="002115A8" w:rsidRDefault="002676B2">
      <w:pPr>
        <w:pStyle w:val="1"/>
        <w:shd w:val="clear" w:color="auto" w:fill="auto"/>
        <w:ind w:firstLine="720"/>
        <w:jc w:val="both"/>
      </w:pPr>
      <w:r>
        <w:t>по телефону.</w:t>
      </w:r>
    </w:p>
    <w:p w14:paraId="7FC50B57" w14:textId="77777777" w:rsidR="002115A8" w:rsidRDefault="002676B2">
      <w:pPr>
        <w:pStyle w:val="1"/>
        <w:numPr>
          <w:ilvl w:val="2"/>
          <w:numId w:val="1"/>
        </w:numPr>
        <w:shd w:val="clear" w:color="auto" w:fill="auto"/>
        <w:tabs>
          <w:tab w:val="left" w:pos="1493"/>
        </w:tabs>
        <w:ind w:firstLine="720"/>
        <w:jc w:val="both"/>
      </w:pPr>
      <w:r>
        <w:t>При личном обращении заявителя, а также обращении в письменной (электронной) форме специалист, ответственный за предоставление муниципальной услуги, предоставляет заявителю подробную информацию о порядке предоставления муниципальной услуги.</w:t>
      </w:r>
    </w:p>
    <w:p w14:paraId="4551062F" w14:textId="77777777" w:rsidR="002115A8" w:rsidRDefault="002676B2">
      <w:pPr>
        <w:pStyle w:val="1"/>
        <w:numPr>
          <w:ilvl w:val="2"/>
          <w:numId w:val="1"/>
        </w:numPr>
        <w:shd w:val="clear" w:color="auto" w:fill="auto"/>
        <w:tabs>
          <w:tab w:val="left" w:pos="1493"/>
        </w:tabs>
        <w:ind w:firstLine="720"/>
        <w:jc w:val="both"/>
      </w:pPr>
      <w:r>
        <w:t>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режимом работы администрации с момента приема документов в дни и часы работы органа, предоставляющего муниципальную услугу.</w:t>
      </w:r>
    </w:p>
    <w:p w14:paraId="50672366" w14:textId="77777777" w:rsidR="002115A8" w:rsidRDefault="002676B2">
      <w:pPr>
        <w:pStyle w:val="1"/>
        <w:numPr>
          <w:ilvl w:val="2"/>
          <w:numId w:val="1"/>
        </w:numPr>
        <w:shd w:val="clear" w:color="auto" w:fill="auto"/>
        <w:tabs>
          <w:tab w:val="left" w:pos="1493"/>
        </w:tabs>
        <w:ind w:firstLine="720"/>
        <w:jc w:val="both"/>
      </w:pPr>
      <w:r>
        <w:t>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14:paraId="1FC5D03B" w14:textId="77777777" w:rsidR="002115A8" w:rsidRDefault="002676B2">
      <w:pPr>
        <w:pStyle w:val="1"/>
        <w:shd w:val="clear" w:color="auto" w:fill="auto"/>
        <w:ind w:firstLine="720"/>
        <w:jc w:val="both"/>
      </w:pPr>
      <w:r>
        <w:t>В случае подачи уведомления в форме электронного документа с использованием Единого портала или Регионального портала,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14:paraId="02D2288D" w14:textId="77777777" w:rsidR="002115A8" w:rsidRDefault="002676B2">
      <w:pPr>
        <w:pStyle w:val="1"/>
        <w:numPr>
          <w:ilvl w:val="2"/>
          <w:numId w:val="1"/>
        </w:numPr>
        <w:shd w:val="clear" w:color="auto" w:fill="auto"/>
        <w:tabs>
          <w:tab w:val="left" w:pos="1493"/>
        </w:tabs>
        <w:ind w:firstLine="720"/>
        <w:jc w:val="both"/>
      </w:pPr>
      <w:r>
        <w:t>Информация о порядке предоставления муниципальной услуги предоставляется бесплатно.</w:t>
      </w:r>
    </w:p>
    <w:p w14:paraId="536A56C7" w14:textId="77777777" w:rsidR="002115A8" w:rsidRDefault="002676B2">
      <w:pPr>
        <w:pStyle w:val="1"/>
        <w:numPr>
          <w:ilvl w:val="2"/>
          <w:numId w:val="1"/>
        </w:numPr>
        <w:shd w:val="clear" w:color="auto" w:fill="auto"/>
        <w:tabs>
          <w:tab w:val="left" w:pos="1493"/>
        </w:tabs>
        <w:ind w:firstLine="720"/>
        <w:jc w:val="both"/>
      </w:pPr>
      <w:r>
        <w:t>Порядок, форма, место размещения и способы получения справочной информации.</w:t>
      </w:r>
    </w:p>
    <w:p w14:paraId="3196A42F" w14:textId="5D848BE7" w:rsidR="002115A8" w:rsidRDefault="002676B2" w:rsidP="002676B2">
      <w:pPr>
        <w:pStyle w:val="1"/>
        <w:shd w:val="clear" w:color="auto" w:fill="auto"/>
        <w:ind w:firstLine="720"/>
        <w:jc w:val="both"/>
      </w:pPr>
      <w:r>
        <w:t>Информацию о месте нахождения и графике работы органа, предоставляющего муниципальную услугу, его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справочных телефонах структурных подразделений органа, предоставляющего муниципальную услугу, организаций, участвующих в предоставлении муниципальной услуги, в том числе номере телефона- автоинформатора, адресе официального сайта, а также электронной почты и (или) формы обратной связи органа, предоставляющего муниципальную услугу, в сети Интернет, можно получить: на официальном сайте; в Федеральном реестре; в Региональном реестре; на Едином портале; на Региональном портале; на информационных стендах в местах предоставления муниципальной услуги.</w:t>
      </w:r>
    </w:p>
    <w:p w14:paraId="40F7F27D" w14:textId="031E6986" w:rsidR="002676B2" w:rsidRDefault="002676B2" w:rsidP="002676B2">
      <w:pPr>
        <w:pStyle w:val="1"/>
        <w:shd w:val="clear" w:color="auto" w:fill="auto"/>
        <w:ind w:firstLine="720"/>
        <w:jc w:val="both"/>
      </w:pPr>
    </w:p>
    <w:p w14:paraId="40C2F16D" w14:textId="77777777" w:rsidR="002676B2" w:rsidRDefault="002676B2" w:rsidP="002676B2">
      <w:pPr>
        <w:pStyle w:val="1"/>
        <w:shd w:val="clear" w:color="auto" w:fill="auto"/>
        <w:ind w:firstLine="720"/>
        <w:jc w:val="both"/>
      </w:pPr>
    </w:p>
    <w:p w14:paraId="7B25722B" w14:textId="77777777" w:rsidR="002115A8" w:rsidRDefault="002676B2">
      <w:pPr>
        <w:pStyle w:val="1"/>
        <w:numPr>
          <w:ilvl w:val="0"/>
          <w:numId w:val="1"/>
        </w:numPr>
        <w:shd w:val="clear" w:color="auto" w:fill="auto"/>
        <w:tabs>
          <w:tab w:val="left" w:pos="1071"/>
        </w:tabs>
        <w:spacing w:after="320"/>
        <w:ind w:firstLine="720"/>
        <w:jc w:val="both"/>
      </w:pPr>
      <w:r>
        <w:rPr>
          <w:b/>
          <w:bCs/>
        </w:rPr>
        <w:t>Стандарт предоставления муниципальной услуги</w:t>
      </w:r>
    </w:p>
    <w:p w14:paraId="6699D1D2" w14:textId="77777777" w:rsidR="002115A8" w:rsidRDefault="002676B2">
      <w:pPr>
        <w:pStyle w:val="11"/>
        <w:keepNext/>
        <w:keepLines/>
        <w:numPr>
          <w:ilvl w:val="1"/>
          <w:numId w:val="1"/>
        </w:numPr>
        <w:shd w:val="clear" w:color="auto" w:fill="auto"/>
        <w:tabs>
          <w:tab w:val="left" w:pos="1282"/>
        </w:tabs>
        <w:jc w:val="both"/>
      </w:pPr>
      <w:bookmarkStart w:id="6" w:name="bookmark6"/>
      <w:bookmarkStart w:id="7" w:name="bookmark7"/>
      <w:r>
        <w:lastRenderedPageBreak/>
        <w:t>Наименование муниципальной услуги</w:t>
      </w:r>
      <w:bookmarkEnd w:id="6"/>
      <w:bookmarkEnd w:id="7"/>
    </w:p>
    <w:p w14:paraId="361340A1" w14:textId="77777777" w:rsidR="002115A8" w:rsidRDefault="002676B2">
      <w:pPr>
        <w:pStyle w:val="1"/>
        <w:shd w:val="clear" w:color="auto" w:fill="auto"/>
        <w:spacing w:after="320"/>
        <w:ind w:firstLine="720"/>
        <w:jc w:val="both"/>
      </w:pPr>
      <w:r>
        <w:t>Наименование муниципальной услуги: «Направление уведомления о соответствии (о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(недопустимости) размещения объекта индивидуального жилищного строительства или садового дома на земельном участке» (далее - муниципальная услуга).</w:t>
      </w:r>
    </w:p>
    <w:p w14:paraId="1BA32413" w14:textId="77777777" w:rsidR="002115A8" w:rsidRDefault="002676B2">
      <w:pPr>
        <w:pStyle w:val="11"/>
        <w:keepNext/>
        <w:keepLines/>
        <w:numPr>
          <w:ilvl w:val="1"/>
          <w:numId w:val="1"/>
        </w:numPr>
        <w:shd w:val="clear" w:color="auto" w:fill="auto"/>
        <w:tabs>
          <w:tab w:val="left" w:pos="1426"/>
        </w:tabs>
        <w:jc w:val="both"/>
      </w:pPr>
      <w:bookmarkStart w:id="8" w:name="bookmark8"/>
      <w:bookmarkStart w:id="9" w:name="bookmark9"/>
      <w:r>
        <w:t>Наименование органа, предоставляющего муниципальную услугу</w:t>
      </w:r>
      <w:bookmarkEnd w:id="8"/>
      <w:bookmarkEnd w:id="9"/>
    </w:p>
    <w:p w14:paraId="5CABC099" w14:textId="37CDE502" w:rsidR="002115A8" w:rsidRDefault="002676B2">
      <w:pPr>
        <w:pStyle w:val="1"/>
        <w:shd w:val="clear" w:color="auto" w:fill="auto"/>
        <w:ind w:firstLine="720"/>
        <w:jc w:val="both"/>
      </w:pPr>
      <w:r>
        <w:t xml:space="preserve">Муниципальная услуга предоставляется администрацией муниципального образования </w:t>
      </w:r>
      <w:proofErr w:type="spellStart"/>
      <w:r w:rsidR="00AA1E23">
        <w:t>Верхошижем</w:t>
      </w:r>
      <w:r>
        <w:t>ский</w:t>
      </w:r>
      <w:proofErr w:type="spellEnd"/>
      <w:r>
        <w:t xml:space="preserve"> муниципальный район Кировской области (далее - администрация).</w:t>
      </w:r>
    </w:p>
    <w:p w14:paraId="4408834D" w14:textId="77777777" w:rsidR="002115A8" w:rsidRDefault="002676B2">
      <w:pPr>
        <w:pStyle w:val="1"/>
        <w:shd w:val="clear" w:color="auto" w:fill="auto"/>
        <w:spacing w:after="320"/>
        <w:ind w:firstLine="720"/>
        <w:jc w:val="both"/>
      </w:pPr>
      <w: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14:paraId="15A1F306" w14:textId="77777777" w:rsidR="002115A8" w:rsidRDefault="002676B2">
      <w:pPr>
        <w:pStyle w:val="11"/>
        <w:keepNext/>
        <w:keepLines/>
        <w:numPr>
          <w:ilvl w:val="1"/>
          <w:numId w:val="1"/>
        </w:numPr>
        <w:shd w:val="clear" w:color="auto" w:fill="auto"/>
        <w:tabs>
          <w:tab w:val="left" w:pos="1282"/>
        </w:tabs>
        <w:jc w:val="both"/>
      </w:pPr>
      <w:bookmarkStart w:id="10" w:name="bookmark10"/>
      <w:bookmarkStart w:id="11" w:name="bookmark11"/>
      <w:r>
        <w:t>Результат предоставления муниципальной услуги</w:t>
      </w:r>
      <w:bookmarkEnd w:id="10"/>
      <w:bookmarkEnd w:id="11"/>
    </w:p>
    <w:p w14:paraId="00F4DCB0" w14:textId="77777777" w:rsidR="002115A8" w:rsidRDefault="002676B2">
      <w:pPr>
        <w:pStyle w:val="1"/>
        <w:shd w:val="clear" w:color="auto" w:fill="auto"/>
        <w:ind w:firstLine="720"/>
        <w:jc w:val="both"/>
      </w:pPr>
      <w:r>
        <w:t>Результатом предоставления муниципальной услуги является: 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уведомление о соответствии);</w:t>
      </w:r>
    </w:p>
    <w:p w14:paraId="4CC3058F" w14:textId="77777777" w:rsidR="002115A8" w:rsidRDefault="002676B2">
      <w:pPr>
        <w:pStyle w:val="1"/>
        <w:shd w:val="clear" w:color="auto" w:fill="auto"/>
        <w:spacing w:after="320"/>
        <w:ind w:firstLine="720"/>
        <w:jc w:val="both"/>
      </w:pPr>
      <w:r>
        <w:t>направление уведомления 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(далее - уведомление о несоответствии).</w:t>
      </w:r>
    </w:p>
    <w:p w14:paraId="70B90C93" w14:textId="77777777" w:rsidR="002115A8" w:rsidRDefault="002676B2">
      <w:pPr>
        <w:pStyle w:val="1"/>
        <w:numPr>
          <w:ilvl w:val="1"/>
          <w:numId w:val="1"/>
        </w:numPr>
        <w:shd w:val="clear" w:color="auto" w:fill="auto"/>
        <w:tabs>
          <w:tab w:val="left" w:pos="1282"/>
        </w:tabs>
        <w:spacing w:after="320"/>
        <w:ind w:firstLine="720"/>
        <w:jc w:val="both"/>
      </w:pPr>
      <w:r>
        <w:rPr>
          <w:b/>
          <w:bCs/>
        </w:rPr>
        <w:t>Срок предоставления муниципальной услуги</w:t>
      </w:r>
    </w:p>
    <w:p w14:paraId="06244F9A" w14:textId="77777777" w:rsidR="002115A8" w:rsidRDefault="002676B2">
      <w:pPr>
        <w:pStyle w:val="1"/>
        <w:shd w:val="clear" w:color="auto" w:fill="auto"/>
        <w:ind w:firstLine="720"/>
        <w:jc w:val="both"/>
      </w:pPr>
      <w:r>
        <w:t xml:space="preserve">Максимальный срок предоставления муниципальной услуги - не более 7 рабочих дней со дня получения уведомления о планируемом строительстве или реконструкции объекта индивидуального жилищного строительства или садового </w:t>
      </w:r>
      <w:r>
        <w:lastRenderedPageBreak/>
        <w:t>дома (далее - уведомление о планируемом строительстве).</w:t>
      </w:r>
    </w:p>
    <w:p w14:paraId="3A0E8583" w14:textId="77777777" w:rsidR="002115A8" w:rsidRDefault="002676B2">
      <w:pPr>
        <w:pStyle w:val="1"/>
        <w:shd w:val="clear" w:color="auto" w:fill="auto"/>
        <w:ind w:firstLine="720"/>
        <w:jc w:val="both"/>
      </w:pPr>
      <w:r>
        <w:t>Максимальный срок предоставления муниципальной услуги - не более 20 рабочих дней со дня получения уведомления о планируемом строительстве,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 дома.</w:t>
      </w:r>
    </w:p>
    <w:p w14:paraId="5A24BFC4" w14:textId="77777777" w:rsidR="002115A8" w:rsidRDefault="002676B2">
      <w:pPr>
        <w:pStyle w:val="1"/>
        <w:shd w:val="clear" w:color="auto" w:fill="auto"/>
        <w:spacing w:after="320"/>
        <w:ind w:firstLine="720"/>
        <w:jc w:val="both"/>
      </w:pPr>
      <w:r>
        <w:t>В случае передачи документов через многофункциональный центр срок исчисляется со дня получения администрацией заявления.</w:t>
      </w:r>
    </w:p>
    <w:p w14:paraId="4EDD9F7D" w14:textId="77777777" w:rsidR="002115A8" w:rsidRDefault="002676B2">
      <w:pPr>
        <w:pStyle w:val="11"/>
        <w:keepNext/>
        <w:keepLines/>
        <w:numPr>
          <w:ilvl w:val="1"/>
          <w:numId w:val="1"/>
        </w:numPr>
        <w:shd w:val="clear" w:color="auto" w:fill="auto"/>
        <w:tabs>
          <w:tab w:val="left" w:pos="1354"/>
        </w:tabs>
        <w:jc w:val="both"/>
      </w:pPr>
      <w:bookmarkStart w:id="12" w:name="bookmark12"/>
      <w:bookmarkStart w:id="13" w:name="bookmark13"/>
      <w:r>
        <w:t>Нормативные правовые акты, регулирующие предоставление муниципальной услуги</w:t>
      </w:r>
      <w:bookmarkEnd w:id="12"/>
      <w:bookmarkEnd w:id="13"/>
    </w:p>
    <w:p w14:paraId="61B1BC6C" w14:textId="3455C343" w:rsidR="002115A8" w:rsidRDefault="002676B2" w:rsidP="00AA1E23">
      <w:pPr>
        <w:pStyle w:val="1"/>
        <w:shd w:val="clear" w:color="auto" w:fill="auto"/>
        <w:ind w:firstLine="720"/>
        <w:jc w:val="both"/>
      </w:pPr>
      <w:r>
        <w:t>Перечень нормативных правовых актов, регулирующих предоставление муниципальной услуги, размещен:</w:t>
      </w:r>
      <w:r w:rsidR="00AA1E23">
        <w:t xml:space="preserve"> </w:t>
      </w:r>
      <w:r>
        <w:t>на официальном сайте;</w:t>
      </w:r>
      <w:r w:rsidR="00AA1E23">
        <w:t xml:space="preserve"> </w:t>
      </w:r>
      <w:r>
        <w:t>в Федеральном реестре;</w:t>
      </w:r>
      <w:r w:rsidR="00AA1E23">
        <w:t xml:space="preserve"> </w:t>
      </w:r>
      <w:r>
        <w:t>в Региональном реестре;</w:t>
      </w:r>
      <w:r w:rsidR="00AA1E23">
        <w:t xml:space="preserve"> </w:t>
      </w:r>
      <w:r>
        <w:t>на Едином портале;</w:t>
      </w:r>
      <w:r w:rsidR="00AA1E23">
        <w:t xml:space="preserve"> </w:t>
      </w:r>
      <w:r>
        <w:t>на Региональном портале.</w:t>
      </w:r>
    </w:p>
    <w:p w14:paraId="5930B0B0" w14:textId="77777777" w:rsidR="00AA1E23" w:rsidRDefault="00AA1E23" w:rsidP="00AA1E23">
      <w:pPr>
        <w:pStyle w:val="1"/>
        <w:shd w:val="clear" w:color="auto" w:fill="auto"/>
        <w:ind w:firstLine="720"/>
        <w:jc w:val="both"/>
      </w:pPr>
    </w:p>
    <w:p w14:paraId="7A9671D8" w14:textId="77777777" w:rsidR="002115A8" w:rsidRDefault="002676B2">
      <w:pPr>
        <w:pStyle w:val="11"/>
        <w:keepNext/>
        <w:keepLines/>
        <w:numPr>
          <w:ilvl w:val="1"/>
          <w:numId w:val="1"/>
        </w:numPr>
        <w:shd w:val="clear" w:color="auto" w:fill="auto"/>
        <w:tabs>
          <w:tab w:val="left" w:pos="1354"/>
        </w:tabs>
        <w:jc w:val="both"/>
      </w:pPr>
      <w:bookmarkStart w:id="14" w:name="bookmark14"/>
      <w:bookmarkStart w:id="15" w:name="bookmark15"/>
      <w:r>
        <w:t>Исчерпывающий перечень документов, необходимых для предоставления муниципальной услуги</w:t>
      </w:r>
      <w:bookmarkEnd w:id="14"/>
      <w:bookmarkEnd w:id="15"/>
    </w:p>
    <w:p w14:paraId="789A59E9" w14:textId="77777777" w:rsidR="002115A8" w:rsidRDefault="002676B2">
      <w:pPr>
        <w:pStyle w:val="1"/>
        <w:numPr>
          <w:ilvl w:val="2"/>
          <w:numId w:val="1"/>
        </w:numPr>
        <w:shd w:val="clear" w:color="auto" w:fill="auto"/>
        <w:tabs>
          <w:tab w:val="left" w:pos="1701"/>
        </w:tabs>
        <w:ind w:firstLine="720"/>
        <w:jc w:val="both"/>
      </w:pPr>
      <w:r>
        <w:t>Для предоставления муниципальной услуги необходимы следующие документы:</w:t>
      </w:r>
    </w:p>
    <w:p w14:paraId="547835F5" w14:textId="5693E09B" w:rsidR="002115A8" w:rsidRDefault="002676B2">
      <w:pPr>
        <w:pStyle w:val="1"/>
        <w:numPr>
          <w:ilvl w:val="3"/>
          <w:numId w:val="1"/>
        </w:numPr>
        <w:shd w:val="clear" w:color="auto" w:fill="auto"/>
        <w:tabs>
          <w:tab w:val="left" w:pos="1701"/>
        </w:tabs>
        <w:ind w:firstLine="720"/>
        <w:jc w:val="both"/>
      </w:pPr>
      <w:r>
        <w:t>Уведомление о планируемом строительстве или реконструкции объекта индивидуального жилищного строительства или садового дома, форма которого утверждена приказом Министерства строительства и жилищно</w:t>
      </w:r>
      <w:r w:rsidR="00263030">
        <w:t>-</w:t>
      </w:r>
      <w:r>
        <w:t>коммунального хозяйства Российской Федерации от 19.09.2018 № 591/пр.</w:t>
      </w:r>
    </w:p>
    <w:p w14:paraId="22BACAA7" w14:textId="77777777" w:rsidR="002115A8" w:rsidRDefault="002676B2">
      <w:pPr>
        <w:pStyle w:val="1"/>
        <w:numPr>
          <w:ilvl w:val="3"/>
          <w:numId w:val="1"/>
        </w:numPr>
        <w:shd w:val="clear" w:color="auto" w:fill="auto"/>
        <w:tabs>
          <w:tab w:val="left" w:pos="1701"/>
        </w:tabs>
        <w:ind w:firstLine="720"/>
        <w:jc w:val="both"/>
      </w:pPr>
      <w:r>
        <w:t>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14:paraId="72FD298E" w14:textId="3F6FE432" w:rsidR="002115A8" w:rsidRDefault="002676B2">
      <w:pPr>
        <w:pStyle w:val="1"/>
        <w:numPr>
          <w:ilvl w:val="3"/>
          <w:numId w:val="1"/>
        </w:numPr>
        <w:shd w:val="clear" w:color="auto" w:fill="auto"/>
        <w:spacing w:after="320"/>
        <w:ind w:firstLine="720"/>
        <w:jc w:val="both"/>
      </w:pPr>
      <w:r>
        <w:t xml:space="preserve"> Документ,</w:t>
      </w:r>
      <w:r w:rsidR="006D0BBB">
        <w:t xml:space="preserve"> </w:t>
      </w:r>
      <w:r>
        <w:t>подтверждающий полномочия представителя</w:t>
      </w:r>
      <w:r w:rsidR="006D0BBB">
        <w:t xml:space="preserve"> </w:t>
      </w:r>
      <w:proofErr w:type="gramStart"/>
      <w:r>
        <w:t>застройщика,</w:t>
      </w:r>
      <w:r w:rsidR="006D0BBB">
        <w:t xml:space="preserve"> </w:t>
      </w:r>
      <w:r>
        <w:t>в случае, если</w:t>
      </w:r>
      <w:proofErr w:type="gramEnd"/>
      <w:r>
        <w:t xml:space="preserve"> уведомление о планируемом строительстве направлено представителем застройщика.</w:t>
      </w:r>
    </w:p>
    <w:p w14:paraId="753011F6" w14:textId="77777777" w:rsidR="002115A8" w:rsidRDefault="002676B2">
      <w:pPr>
        <w:pStyle w:val="1"/>
        <w:numPr>
          <w:ilvl w:val="3"/>
          <w:numId w:val="1"/>
        </w:numPr>
        <w:shd w:val="clear" w:color="auto" w:fill="auto"/>
        <w:tabs>
          <w:tab w:val="left" w:pos="1886"/>
        </w:tabs>
        <w:ind w:firstLine="720"/>
        <w:jc w:val="both"/>
      </w:pPr>
      <w:r>
        <w:t>Заверенный пере</w:t>
      </w:r>
      <w:bookmarkStart w:id="16" w:name="_GoBack"/>
      <w:bookmarkEnd w:id="16"/>
      <w:r>
        <w:t>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14:paraId="502E016D" w14:textId="77777777" w:rsidR="002115A8" w:rsidRDefault="002676B2">
      <w:pPr>
        <w:pStyle w:val="1"/>
        <w:numPr>
          <w:ilvl w:val="3"/>
          <w:numId w:val="1"/>
        </w:numPr>
        <w:shd w:val="clear" w:color="auto" w:fill="auto"/>
        <w:tabs>
          <w:tab w:val="left" w:pos="1690"/>
        </w:tabs>
        <w:ind w:firstLine="720"/>
        <w:jc w:val="both"/>
      </w:pPr>
      <w:r>
        <w:t xml:space="preserve">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w:t>
      </w:r>
      <w:r>
        <w:lastRenderedPageBreak/>
        <w:t>регионального значения, за исключением случая, предусмотренного пунктом 2.6.2 подраздела 2.6 раздела 2 настоящего Административного регламента.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14:paraId="0FF9A491" w14:textId="77777777" w:rsidR="002115A8" w:rsidRDefault="002676B2">
      <w:pPr>
        <w:pStyle w:val="1"/>
        <w:numPr>
          <w:ilvl w:val="2"/>
          <w:numId w:val="1"/>
        </w:numPr>
        <w:shd w:val="clear" w:color="auto" w:fill="auto"/>
        <w:tabs>
          <w:tab w:val="left" w:pos="1479"/>
        </w:tabs>
        <w:ind w:firstLine="720"/>
        <w:jc w:val="both"/>
      </w:pPr>
      <w:r>
        <w:t>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законом от 25 июня 2002 года № 73-ФЗ «Об объектах культурного наследия (памятниках истории и культуры) народов Российской Федерации» для данного исторического поселения. В этом случае в уведомлении о планируемом строительстве указывается на такое типовое архитектурное решение.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w:t>
      </w:r>
    </w:p>
    <w:p w14:paraId="772B0CB7" w14:textId="77777777" w:rsidR="002115A8" w:rsidRDefault="002676B2">
      <w:pPr>
        <w:pStyle w:val="1"/>
        <w:numPr>
          <w:ilvl w:val="2"/>
          <w:numId w:val="1"/>
        </w:numPr>
        <w:shd w:val="clear" w:color="auto" w:fill="auto"/>
        <w:tabs>
          <w:tab w:val="left" w:pos="1596"/>
        </w:tabs>
        <w:ind w:firstLine="720"/>
        <w:jc w:val="both"/>
      </w:pPr>
      <w:r>
        <w:t>Документы (их копии или сведения, содержащиеся в них), указанные в подпункте 2.6.1.2 пункта 2.6.1 подраздела 2.6 раздела 2 настоящего Административного регламента, запрашиваются администрацией в рамках межведомственного информационного взаимодействия,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w:t>
      </w:r>
    </w:p>
    <w:p w14:paraId="4993B19B" w14:textId="77777777" w:rsidR="002115A8" w:rsidRDefault="002676B2">
      <w:pPr>
        <w:pStyle w:val="1"/>
        <w:shd w:val="clear" w:color="auto" w:fill="auto"/>
        <w:ind w:firstLine="720"/>
        <w:jc w:val="both"/>
      </w:pPr>
      <w:r>
        <w:t>в распоряжении которых находятся указанные документы, в срок не позднее трех рабочих дней со дня получения уведомления о планируемом строительстве, если застройщик не представил указанные документы самостоятельно.</w:t>
      </w:r>
    </w:p>
    <w:p w14:paraId="42115B27" w14:textId="77777777" w:rsidR="002115A8" w:rsidRDefault="002676B2">
      <w:pPr>
        <w:pStyle w:val="1"/>
        <w:shd w:val="clear" w:color="auto" w:fill="auto"/>
        <w:ind w:firstLine="720"/>
        <w:jc w:val="both"/>
      </w:pPr>
      <w:r>
        <w:t xml:space="preserve">По межведомственным запросам, документы (их копии или сведения, содержащиеся в них), указанные в подпункте 2.6.1.2 пункта 2.6.1 подраздела 2.6 раздела 2 настоящего Административного регламента,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w:t>
      </w:r>
      <w:r>
        <w:lastRenderedPageBreak/>
        <w:t>соответствующего межведомственного запроса.</w:t>
      </w:r>
    </w:p>
    <w:p w14:paraId="2EE2CAD3" w14:textId="77777777" w:rsidR="002115A8" w:rsidRDefault="002676B2">
      <w:pPr>
        <w:pStyle w:val="1"/>
        <w:numPr>
          <w:ilvl w:val="2"/>
          <w:numId w:val="1"/>
        </w:numPr>
        <w:shd w:val="clear" w:color="auto" w:fill="auto"/>
        <w:tabs>
          <w:tab w:val="left" w:pos="1531"/>
        </w:tabs>
        <w:ind w:firstLine="720"/>
        <w:jc w:val="both"/>
      </w:pPr>
      <w:r>
        <w:t>Документы, необходимые для предоставления муниципальной услуги, могут быть направлены в форме электронного документа с использованием Единого портала или Регионального портала. В этом случае документы подписываются электронной подписью в соответствии с законодательством Российской Федерации.</w:t>
      </w:r>
    </w:p>
    <w:p w14:paraId="4D8BCA75" w14:textId="77777777" w:rsidR="002115A8" w:rsidRDefault="002676B2">
      <w:pPr>
        <w:pStyle w:val="1"/>
        <w:numPr>
          <w:ilvl w:val="2"/>
          <w:numId w:val="1"/>
        </w:numPr>
        <w:shd w:val="clear" w:color="auto" w:fill="auto"/>
        <w:tabs>
          <w:tab w:val="left" w:pos="1531"/>
        </w:tabs>
        <w:ind w:firstLine="720"/>
        <w:jc w:val="both"/>
      </w:pPr>
      <w:r>
        <w:t>При предоставлении муниципальной услуги администрация не вправе требовать от заявителя:</w:t>
      </w:r>
    </w:p>
    <w:p w14:paraId="06E2C120" w14:textId="77777777" w:rsidR="002115A8" w:rsidRDefault="002676B2">
      <w:pPr>
        <w:pStyle w:val="1"/>
        <w:shd w:val="clear" w:color="auto" w:fill="auto"/>
        <w:ind w:firstLine="720"/>
        <w:jc w:val="both"/>
      </w:pPr>
      <w: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14:paraId="44179B34" w14:textId="77777777" w:rsidR="002115A8" w:rsidRDefault="002676B2">
      <w:pPr>
        <w:pStyle w:val="1"/>
        <w:shd w:val="clear" w:color="auto" w:fill="auto"/>
        <w:ind w:firstLine="720"/>
        <w:jc w:val="both"/>
      </w:pPr>
      <w: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 210- ФЗ государственных и муниципальных услуг, в соответствии с нормативными правовыми актами Российской Федерации, нормативными правовыми актами Кировской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 предоставляющий муниципальную услугу, по собственной инициативе;</w:t>
      </w:r>
    </w:p>
    <w:p w14:paraId="58A9E4AB" w14:textId="77777777" w:rsidR="002115A8" w:rsidRDefault="002676B2">
      <w:pPr>
        <w:pStyle w:val="1"/>
        <w:shd w:val="clear" w:color="auto" w:fill="auto"/>
        <w:ind w:firstLine="720"/>
        <w:jc w:val="both"/>
      </w:pPr>
      <w:r>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w:t>
      </w:r>
    </w:p>
    <w:p w14:paraId="08B6589B" w14:textId="77777777" w:rsidR="002115A8" w:rsidRDefault="002676B2">
      <w:pPr>
        <w:pStyle w:val="1"/>
        <w:shd w:val="clear" w:color="auto" w:fill="auto"/>
        <w:ind w:firstLine="720"/>
        <w:jc w:val="both"/>
      </w:pPr>
      <w:r>
        <w:t>210-ФЗ «Об организации предоставления государственных и муниципальных услуг»;</w:t>
      </w:r>
    </w:p>
    <w:p w14:paraId="5671D5AC" w14:textId="77777777" w:rsidR="002115A8" w:rsidRDefault="002676B2">
      <w:pPr>
        <w:pStyle w:val="1"/>
        <w:shd w:val="clear" w:color="auto" w:fill="auto"/>
        <w:ind w:firstLine="720"/>
        <w:jc w:val="both"/>
      </w:pPr>
      <w:r>
        <w:t>представления документов и информации, отсутствие и (или) недостоверность которых не указывались при первоначальном отказе в приёме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681F1D7F" w14:textId="77777777" w:rsidR="002115A8" w:rsidRDefault="002676B2">
      <w:pPr>
        <w:pStyle w:val="1"/>
        <w:shd w:val="clear" w:color="auto" w:fill="auto"/>
        <w:ind w:firstLine="720"/>
        <w:jc w:val="both"/>
      </w:pPr>
      <w: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0CBB6E33" w14:textId="77777777" w:rsidR="002115A8" w:rsidRDefault="002676B2">
      <w:pPr>
        <w:pStyle w:val="1"/>
        <w:shd w:val="clear" w:color="auto" w:fill="auto"/>
        <w:ind w:firstLine="720"/>
        <w:jc w:val="both"/>
      </w:pPr>
      <w:r>
        <w:t xml:space="preserve">наличие ошибок в заявлении о предоставлении муниципальной услуги и документах, поданных заявителем после первоначального отказа в приёме </w:t>
      </w:r>
      <w:r>
        <w:lastRenderedPageBreak/>
        <w:t>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0D7F64EF" w14:textId="77777777" w:rsidR="002115A8" w:rsidRDefault="002676B2">
      <w:pPr>
        <w:pStyle w:val="1"/>
        <w:shd w:val="clear" w:color="auto" w:fill="auto"/>
        <w:ind w:firstLine="720"/>
        <w:jc w:val="both"/>
      </w:pPr>
      <w:r>
        <w:t>истечение срока действия документов или изменение информации после первоначального отказа в приёме документов, необходимых для предоставления муниципальной услуги, либо в предоставлении муниципальной услуги;</w:t>
      </w:r>
    </w:p>
    <w:p w14:paraId="6B4FE676" w14:textId="77777777" w:rsidR="002115A8" w:rsidRDefault="002676B2">
      <w:pPr>
        <w:pStyle w:val="1"/>
        <w:shd w:val="clear" w:color="auto" w:fill="auto"/>
        <w:tabs>
          <w:tab w:val="left" w:pos="3240"/>
          <w:tab w:val="left" w:pos="6163"/>
          <w:tab w:val="left" w:pos="8002"/>
        </w:tabs>
        <w:ind w:firstLine="720"/>
        <w:jc w:val="both"/>
      </w:pPr>
      <w: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 210-ФЗ, при первоначальном отказе в приёме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w:t>
      </w:r>
      <w:r>
        <w:tab/>
        <w:t>муниципальную</w:t>
      </w:r>
      <w:r>
        <w:tab/>
        <w:t>услугу,</w:t>
      </w:r>
      <w:r>
        <w:tab/>
        <w:t>руководителя</w:t>
      </w:r>
    </w:p>
    <w:p w14:paraId="73491B33" w14:textId="77777777" w:rsidR="002115A8" w:rsidRDefault="002676B2">
      <w:pPr>
        <w:pStyle w:val="1"/>
        <w:shd w:val="clear" w:color="auto" w:fill="auto"/>
        <w:ind w:firstLine="0"/>
        <w:jc w:val="both"/>
      </w:pPr>
      <w:r>
        <w:t>многофункционального центра при первоначальном отказе в приёме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уведомляется заявитель, а также приносятся извинения за доставленные неудобства.</w:t>
      </w:r>
    </w:p>
    <w:p w14:paraId="56A567BD" w14:textId="478AF71C" w:rsidR="002115A8" w:rsidRDefault="002676B2">
      <w:pPr>
        <w:pStyle w:val="1"/>
        <w:numPr>
          <w:ilvl w:val="2"/>
          <w:numId w:val="1"/>
        </w:numPr>
        <w:shd w:val="clear" w:color="auto" w:fill="auto"/>
        <w:tabs>
          <w:tab w:val="left" w:pos="1488"/>
        </w:tabs>
        <w:spacing w:after="320"/>
        <w:ind w:firstLine="720"/>
        <w:jc w:val="both"/>
      </w:pPr>
      <w:r>
        <w:t>При обращении за получением муниципальной услуги от имени заявителя уполномоченный представитель представляет документ, удостоверяющий личность и документ, подтверждающий его полномочия на предоставление интересов заявителя.</w:t>
      </w:r>
    </w:p>
    <w:p w14:paraId="53E4BB01" w14:textId="09CE0EFA" w:rsidR="00AA1E23" w:rsidRPr="00C61782" w:rsidRDefault="00AA1E23" w:rsidP="00AA1E23">
      <w:pPr>
        <w:ind w:firstLine="708"/>
        <w:jc w:val="both"/>
        <w:rPr>
          <w:rFonts w:ascii="Times New Roman" w:eastAsia="Times New Roman" w:hAnsi="Times New Roman"/>
          <w:sz w:val="28"/>
          <w:szCs w:val="28"/>
        </w:rPr>
      </w:pPr>
      <w:r w:rsidRPr="00B33830">
        <w:rPr>
          <w:rFonts w:ascii="Times New Roman" w:eastAsia="Times New Roman" w:hAnsi="Times New Roman"/>
          <w:sz w:val="28"/>
          <w:szCs w:val="28"/>
        </w:rPr>
        <w:t>2.6.</w:t>
      </w:r>
      <w:r>
        <w:rPr>
          <w:rFonts w:ascii="Times New Roman" w:eastAsia="Times New Roman" w:hAnsi="Times New Roman"/>
          <w:sz w:val="28"/>
          <w:szCs w:val="28"/>
        </w:rPr>
        <w:t>7.</w:t>
      </w:r>
      <w:r w:rsidRPr="00B33830">
        <w:rPr>
          <w:rFonts w:ascii="Times New Roman" w:eastAsiaTheme="minorHAnsi" w:hAnsi="Times New Roman"/>
          <w:sz w:val="28"/>
          <w:szCs w:val="28"/>
        </w:rPr>
        <w:t xml:space="preserve"> В целях предоставления</w:t>
      </w:r>
      <w:r>
        <w:rPr>
          <w:rFonts w:ascii="Times New Roman" w:eastAsiaTheme="minorHAnsi" w:hAnsi="Times New Roman"/>
          <w:sz w:val="28"/>
          <w:szCs w:val="28"/>
        </w:rPr>
        <w:t xml:space="preserve"> </w:t>
      </w:r>
      <w:r w:rsidRPr="00B33830">
        <w:rPr>
          <w:rFonts w:ascii="Times New Roman" w:eastAsiaTheme="minorHAnsi" w:hAnsi="Times New Roman"/>
          <w:sz w:val="28"/>
          <w:szCs w:val="28"/>
        </w:rPr>
        <w:t>муниципальн</w:t>
      </w:r>
      <w:r>
        <w:rPr>
          <w:rFonts w:ascii="Times New Roman" w:eastAsiaTheme="minorHAnsi" w:hAnsi="Times New Roman"/>
          <w:sz w:val="28"/>
          <w:szCs w:val="28"/>
        </w:rPr>
        <w:t>ой</w:t>
      </w:r>
      <w:r w:rsidRPr="00B33830">
        <w:rPr>
          <w:rFonts w:ascii="Times New Roman" w:eastAsiaTheme="minorHAnsi" w:hAnsi="Times New Roman"/>
          <w:sz w:val="28"/>
          <w:szCs w:val="28"/>
        </w:rPr>
        <w:t xml:space="preserve"> услуг</w:t>
      </w:r>
      <w:r>
        <w:rPr>
          <w:rFonts w:ascii="Times New Roman" w:eastAsiaTheme="minorHAnsi" w:hAnsi="Times New Roman"/>
          <w:sz w:val="28"/>
          <w:szCs w:val="28"/>
        </w:rPr>
        <w:t>и</w:t>
      </w:r>
      <w:r w:rsidRPr="00B33830">
        <w:rPr>
          <w:rFonts w:ascii="Times New Roman" w:eastAsiaTheme="minorHAnsi" w:hAnsi="Times New Roman"/>
          <w:sz w:val="28"/>
          <w:szCs w:val="28"/>
        </w:rPr>
        <w:t xml:space="preserve">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органах, предоставляющих государственные услуги, органах, предоставляющих муниципальные услуги, многофункциональных центрах с использованием информационных технологий, предусмотренных </w:t>
      </w:r>
      <w:hyperlink r:id="rId13" w:history="1">
        <w:r w:rsidRPr="00C61782">
          <w:rPr>
            <w:rFonts w:ascii="Times New Roman" w:eastAsiaTheme="minorHAnsi" w:hAnsi="Times New Roman"/>
            <w:sz w:val="28"/>
            <w:szCs w:val="28"/>
          </w:rPr>
          <w:t>частью 18 статьи 14.1</w:t>
        </w:r>
      </w:hyperlink>
      <w:r w:rsidRPr="00B33830">
        <w:rPr>
          <w:rFonts w:ascii="Times New Roman" w:eastAsiaTheme="minorHAnsi" w:hAnsi="Times New Roman"/>
          <w:sz w:val="28"/>
          <w:szCs w:val="28"/>
        </w:rPr>
        <w:t xml:space="preserve"> Федерального закона от 27 июля 2006 года N 149-ФЗ "Об информации, информационных технологиях и о защите информации</w:t>
      </w:r>
      <w:r>
        <w:rPr>
          <w:rFonts w:ascii="Times New Roman" w:eastAsiaTheme="minorHAnsi" w:hAnsi="Times New Roman"/>
          <w:sz w:val="28"/>
          <w:szCs w:val="28"/>
        </w:rPr>
        <w:t>»</w:t>
      </w:r>
      <w:r w:rsidRPr="00B33830">
        <w:rPr>
          <w:rFonts w:ascii="Times New Roman" w:eastAsiaTheme="minorHAnsi" w:hAnsi="Times New Roman"/>
          <w:sz w:val="28"/>
          <w:szCs w:val="28"/>
        </w:rPr>
        <w:t>.</w:t>
      </w:r>
    </w:p>
    <w:p w14:paraId="13BC8A24" w14:textId="3205E708" w:rsidR="00AA1E23" w:rsidRPr="00B33830" w:rsidRDefault="00AA1E23" w:rsidP="00AA1E23">
      <w:pPr>
        <w:autoSpaceDE w:val="0"/>
        <w:autoSpaceDN w:val="0"/>
        <w:adjustRightInd w:val="0"/>
        <w:spacing w:before="280"/>
        <w:ind w:firstLine="540"/>
        <w:jc w:val="both"/>
        <w:rPr>
          <w:rFonts w:ascii="Times New Roman" w:eastAsiaTheme="minorHAnsi" w:hAnsi="Times New Roman"/>
          <w:sz w:val="28"/>
          <w:szCs w:val="28"/>
        </w:rPr>
      </w:pPr>
      <w:r w:rsidRPr="00B33830">
        <w:rPr>
          <w:rFonts w:ascii="Times New Roman" w:eastAsiaTheme="minorHAnsi" w:hAnsi="Times New Roman"/>
          <w:sz w:val="28"/>
          <w:szCs w:val="28"/>
        </w:rPr>
        <w:t>2.6.</w:t>
      </w:r>
      <w:r>
        <w:rPr>
          <w:rFonts w:ascii="Times New Roman" w:eastAsiaTheme="minorHAnsi" w:hAnsi="Times New Roman"/>
          <w:sz w:val="28"/>
          <w:szCs w:val="28"/>
        </w:rPr>
        <w:t>8.</w:t>
      </w:r>
      <w:r w:rsidRPr="00B33830">
        <w:rPr>
          <w:rFonts w:ascii="Times New Roman" w:eastAsiaTheme="minorHAnsi" w:hAnsi="Times New Roman"/>
          <w:sz w:val="28"/>
          <w:szCs w:val="28"/>
        </w:rPr>
        <w:t xml:space="preserve"> При предоставлении муниципальн</w:t>
      </w:r>
      <w:r>
        <w:rPr>
          <w:rFonts w:ascii="Times New Roman" w:eastAsiaTheme="minorHAnsi" w:hAnsi="Times New Roman"/>
          <w:sz w:val="28"/>
          <w:szCs w:val="28"/>
        </w:rPr>
        <w:t>ой</w:t>
      </w:r>
      <w:r w:rsidRPr="00B33830">
        <w:rPr>
          <w:rFonts w:ascii="Times New Roman" w:eastAsiaTheme="minorHAnsi" w:hAnsi="Times New Roman"/>
          <w:sz w:val="28"/>
          <w:szCs w:val="28"/>
        </w:rPr>
        <w:t xml:space="preserve"> услуг</w:t>
      </w:r>
      <w:r>
        <w:rPr>
          <w:rFonts w:ascii="Times New Roman" w:eastAsiaTheme="minorHAnsi" w:hAnsi="Times New Roman"/>
          <w:sz w:val="28"/>
          <w:szCs w:val="28"/>
        </w:rPr>
        <w:t>и</w:t>
      </w:r>
      <w:r w:rsidRPr="00B33830">
        <w:rPr>
          <w:rFonts w:ascii="Times New Roman" w:eastAsiaTheme="minorHAnsi" w:hAnsi="Times New Roman"/>
          <w:sz w:val="28"/>
          <w:szCs w:val="28"/>
        </w:rPr>
        <w:t xml:space="preserve"> в электронной форме идентификация и аутентификация могут осуществляться посредством:</w:t>
      </w:r>
    </w:p>
    <w:p w14:paraId="430C36F5" w14:textId="77777777" w:rsidR="00AA1E23" w:rsidRPr="00B33830" w:rsidRDefault="00AA1E23" w:rsidP="00AA1E23">
      <w:pPr>
        <w:autoSpaceDE w:val="0"/>
        <w:autoSpaceDN w:val="0"/>
        <w:adjustRightInd w:val="0"/>
        <w:ind w:firstLine="539"/>
        <w:jc w:val="both"/>
        <w:rPr>
          <w:rFonts w:ascii="Times New Roman" w:eastAsiaTheme="minorHAnsi" w:hAnsi="Times New Roman"/>
          <w:sz w:val="28"/>
          <w:szCs w:val="28"/>
        </w:rPr>
      </w:pPr>
      <w:r w:rsidRPr="00B33830">
        <w:rPr>
          <w:rFonts w:ascii="Times New Roman" w:eastAsiaTheme="minorHAnsi" w:hAnsi="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14:paraId="3936D998" w14:textId="0D44B881" w:rsidR="00AA1E23" w:rsidRDefault="00AA1E23" w:rsidP="00D02425">
      <w:pPr>
        <w:autoSpaceDE w:val="0"/>
        <w:autoSpaceDN w:val="0"/>
        <w:adjustRightInd w:val="0"/>
        <w:ind w:firstLine="539"/>
        <w:jc w:val="both"/>
        <w:rPr>
          <w:rFonts w:ascii="Times New Roman" w:eastAsiaTheme="minorHAnsi" w:hAnsi="Times New Roman"/>
          <w:sz w:val="28"/>
          <w:szCs w:val="28"/>
        </w:rPr>
      </w:pPr>
      <w:r w:rsidRPr="00B33830">
        <w:rPr>
          <w:rFonts w:ascii="Times New Roman" w:eastAsiaTheme="minorHAnsi" w:hAnsi="Times New Roman"/>
          <w:sz w:val="28"/>
          <w:szCs w:val="28"/>
        </w:rPr>
        <w:lastRenderedPageBreak/>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2066EF41" w14:textId="77777777" w:rsidR="00D02425" w:rsidRPr="00D02425" w:rsidRDefault="00D02425" w:rsidP="00D02425">
      <w:pPr>
        <w:autoSpaceDE w:val="0"/>
        <w:autoSpaceDN w:val="0"/>
        <w:adjustRightInd w:val="0"/>
        <w:ind w:firstLine="539"/>
        <w:jc w:val="both"/>
        <w:rPr>
          <w:rFonts w:ascii="Times New Roman" w:eastAsiaTheme="minorHAnsi" w:hAnsi="Times New Roman"/>
          <w:sz w:val="28"/>
          <w:szCs w:val="28"/>
        </w:rPr>
      </w:pPr>
    </w:p>
    <w:p w14:paraId="2289B360" w14:textId="77777777" w:rsidR="002115A8" w:rsidRDefault="002676B2">
      <w:pPr>
        <w:pStyle w:val="11"/>
        <w:keepNext/>
        <w:keepLines/>
        <w:numPr>
          <w:ilvl w:val="1"/>
          <w:numId w:val="1"/>
        </w:numPr>
        <w:shd w:val="clear" w:color="auto" w:fill="auto"/>
        <w:tabs>
          <w:tab w:val="left" w:pos="1334"/>
        </w:tabs>
        <w:jc w:val="both"/>
      </w:pPr>
      <w:bookmarkStart w:id="17" w:name="bookmark16"/>
      <w:bookmarkStart w:id="18" w:name="bookmark17"/>
      <w:r>
        <w:t>Исчерпывающий перечень оснований для отказа в приеме документов, необходимых для предоставления муниципальной услуги</w:t>
      </w:r>
      <w:bookmarkEnd w:id="17"/>
      <w:bookmarkEnd w:id="18"/>
    </w:p>
    <w:p w14:paraId="17B32B11" w14:textId="77777777" w:rsidR="002115A8" w:rsidRDefault="002676B2">
      <w:pPr>
        <w:pStyle w:val="1"/>
        <w:shd w:val="clear" w:color="auto" w:fill="auto"/>
        <w:spacing w:after="320"/>
        <w:ind w:firstLine="720"/>
        <w:jc w:val="both"/>
      </w:pPr>
      <w:r>
        <w:t>Отсутствие в уведомлении о планируемом строительстве, сведений, предусмотренных частью 1 статьи 51.1 Градостроительного кодекса Российской Федерации, или документов, предусмотренных подпунктами 2.6.1.3</w:t>
      </w:r>
    </w:p>
    <w:p w14:paraId="4F87DFB3" w14:textId="77777777" w:rsidR="002115A8" w:rsidRDefault="002676B2">
      <w:pPr>
        <w:pStyle w:val="1"/>
        <w:shd w:val="clear" w:color="auto" w:fill="auto"/>
        <w:tabs>
          <w:tab w:val="left" w:pos="1205"/>
        </w:tabs>
        <w:ind w:firstLine="720"/>
        <w:jc w:val="both"/>
      </w:pPr>
      <w:r>
        <w:t>-</w:t>
      </w:r>
      <w:r>
        <w:tab/>
        <w:t>2.6.1.5 пункта 2.6.1 подраздела 2.6 раздела 2 настоящего</w:t>
      </w:r>
    </w:p>
    <w:p w14:paraId="2A9DBC88" w14:textId="77777777" w:rsidR="002115A8" w:rsidRDefault="002676B2">
      <w:pPr>
        <w:pStyle w:val="1"/>
        <w:shd w:val="clear" w:color="auto" w:fill="auto"/>
        <w:spacing w:after="300"/>
        <w:ind w:firstLine="0"/>
        <w:jc w:val="both"/>
      </w:pPr>
      <w:r>
        <w:t>Административного регламента.</w:t>
      </w:r>
    </w:p>
    <w:p w14:paraId="00567378" w14:textId="77777777" w:rsidR="002115A8" w:rsidRDefault="002676B2">
      <w:pPr>
        <w:pStyle w:val="11"/>
        <w:keepNext/>
        <w:keepLines/>
        <w:numPr>
          <w:ilvl w:val="1"/>
          <w:numId w:val="1"/>
        </w:numPr>
        <w:shd w:val="clear" w:color="auto" w:fill="auto"/>
        <w:tabs>
          <w:tab w:val="left" w:pos="1268"/>
        </w:tabs>
        <w:spacing w:after="300"/>
        <w:jc w:val="both"/>
      </w:pPr>
      <w:bookmarkStart w:id="19" w:name="bookmark18"/>
      <w:bookmarkStart w:id="20" w:name="bookmark19"/>
      <w:r>
        <w:t>Исчерпывающий перечень оснований для приостановления или отказа в предоставлении муниципальной услуги</w:t>
      </w:r>
      <w:bookmarkEnd w:id="19"/>
      <w:bookmarkEnd w:id="20"/>
    </w:p>
    <w:p w14:paraId="0F986FB4" w14:textId="77777777" w:rsidR="002115A8" w:rsidRDefault="002676B2">
      <w:pPr>
        <w:pStyle w:val="1"/>
        <w:shd w:val="clear" w:color="auto" w:fill="auto"/>
        <w:spacing w:after="300"/>
        <w:ind w:firstLine="720"/>
        <w:jc w:val="both"/>
      </w:pPr>
      <w:r>
        <w:t>Основания для приостановления или отказа в предоставлении муниципальной услуги отсутствуют.</w:t>
      </w:r>
    </w:p>
    <w:p w14:paraId="66020D34" w14:textId="77777777" w:rsidR="002115A8" w:rsidRDefault="002676B2">
      <w:pPr>
        <w:pStyle w:val="1"/>
        <w:numPr>
          <w:ilvl w:val="1"/>
          <w:numId w:val="1"/>
        </w:numPr>
        <w:shd w:val="clear" w:color="auto" w:fill="auto"/>
        <w:tabs>
          <w:tab w:val="left" w:pos="1541"/>
        </w:tabs>
        <w:spacing w:after="300"/>
        <w:ind w:firstLine="720"/>
        <w:jc w:val="both"/>
      </w:pPr>
      <w:r>
        <w:rPr>
          <w:b/>
          <w:bCs/>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14:paraId="77C170AA" w14:textId="77777777" w:rsidR="002115A8" w:rsidRDefault="002676B2">
      <w:pPr>
        <w:pStyle w:val="1"/>
        <w:shd w:val="clear" w:color="auto" w:fill="auto"/>
        <w:ind w:firstLine="720"/>
        <w:jc w:val="both"/>
      </w:pPr>
      <w:r>
        <w:t>Услуга, которая является необходимой и обязательной для предоставления муниципальной услуги:</w:t>
      </w:r>
    </w:p>
    <w:p w14:paraId="530C27F0" w14:textId="77777777" w:rsidR="002115A8" w:rsidRDefault="002676B2">
      <w:pPr>
        <w:pStyle w:val="1"/>
        <w:shd w:val="clear" w:color="auto" w:fill="auto"/>
        <w:ind w:firstLine="720"/>
        <w:jc w:val="both"/>
      </w:pPr>
      <w:r>
        <w:t>описание внешнего облика объекта индивидуального жилищного строительства или садового дома, включающая в себя описание в текстовой форме и графическое описание.</w:t>
      </w:r>
    </w:p>
    <w:p w14:paraId="1464F789" w14:textId="77777777" w:rsidR="002115A8" w:rsidRDefault="002676B2">
      <w:pPr>
        <w:pStyle w:val="1"/>
        <w:shd w:val="clear" w:color="auto" w:fill="auto"/>
        <w:spacing w:after="300"/>
        <w:ind w:firstLine="720"/>
        <w:jc w:val="both"/>
      </w:pPr>
      <w:r>
        <w:t xml:space="preserve">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w:t>
      </w:r>
      <w:r>
        <w:lastRenderedPageBreak/>
        <w:t>индивидуального жилищного строительства или садового дома.</w:t>
      </w:r>
    </w:p>
    <w:p w14:paraId="0078F1FB" w14:textId="77777777" w:rsidR="002115A8" w:rsidRDefault="002676B2">
      <w:pPr>
        <w:pStyle w:val="1"/>
        <w:numPr>
          <w:ilvl w:val="1"/>
          <w:numId w:val="1"/>
        </w:numPr>
        <w:shd w:val="clear" w:color="auto" w:fill="auto"/>
        <w:tabs>
          <w:tab w:val="left" w:pos="1541"/>
        </w:tabs>
        <w:spacing w:after="300"/>
        <w:ind w:firstLine="720"/>
        <w:jc w:val="both"/>
      </w:pPr>
      <w:r>
        <w:rPr>
          <w:b/>
          <w:bCs/>
        </w:rPr>
        <w:t>Порядок, размер и основания взимания государственной пошлины или иной платы, взимаемой за предоставление муниципальной услуги</w:t>
      </w:r>
    </w:p>
    <w:p w14:paraId="3AE7C7EE" w14:textId="77777777" w:rsidR="002115A8" w:rsidRDefault="002676B2">
      <w:pPr>
        <w:pStyle w:val="1"/>
        <w:shd w:val="clear" w:color="auto" w:fill="auto"/>
        <w:spacing w:after="300"/>
        <w:ind w:firstLine="720"/>
        <w:jc w:val="both"/>
      </w:pPr>
      <w:r>
        <w:t>Предоставление муниципальной услуги осуществляется на бесплатной основе.</w:t>
      </w:r>
    </w:p>
    <w:p w14:paraId="68EDD392" w14:textId="77777777" w:rsidR="002115A8" w:rsidRDefault="002676B2">
      <w:pPr>
        <w:pStyle w:val="1"/>
        <w:numPr>
          <w:ilvl w:val="1"/>
          <w:numId w:val="1"/>
        </w:numPr>
        <w:shd w:val="clear" w:color="auto" w:fill="auto"/>
        <w:tabs>
          <w:tab w:val="left" w:pos="1541"/>
        </w:tabs>
        <w:spacing w:after="300"/>
        <w:ind w:firstLine="720"/>
        <w:jc w:val="both"/>
      </w:pPr>
      <w:r>
        <w:rPr>
          <w:b/>
          <w:bCs/>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14:paraId="06DA72BE" w14:textId="77777777" w:rsidR="002115A8" w:rsidRDefault="002676B2">
      <w:pPr>
        <w:pStyle w:val="1"/>
        <w:shd w:val="clear" w:color="auto" w:fill="auto"/>
        <w:spacing w:after="320"/>
        <w:ind w:firstLine="720"/>
        <w:jc w:val="both"/>
      </w:pPr>
      <w:r>
        <w:t>За предоставление услуг, которые являются необходимыми и обязательными для предоставления муниципальной услуги, плата не взимается.</w:t>
      </w:r>
    </w:p>
    <w:p w14:paraId="05708951" w14:textId="77777777" w:rsidR="002115A8" w:rsidRDefault="002676B2">
      <w:pPr>
        <w:pStyle w:val="1"/>
        <w:numPr>
          <w:ilvl w:val="1"/>
          <w:numId w:val="1"/>
        </w:numPr>
        <w:shd w:val="clear" w:color="auto" w:fill="auto"/>
        <w:tabs>
          <w:tab w:val="left" w:pos="1412"/>
        </w:tabs>
        <w:spacing w:after="320"/>
        <w:ind w:firstLine="720"/>
        <w:jc w:val="both"/>
      </w:pPr>
      <w:r>
        <w:rPr>
          <w:b/>
          <w:bCs/>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14:paraId="495094EF" w14:textId="77777777" w:rsidR="002115A8" w:rsidRDefault="002676B2">
      <w:pPr>
        <w:pStyle w:val="1"/>
        <w:shd w:val="clear" w:color="auto" w:fill="auto"/>
        <w:spacing w:after="320"/>
        <w:ind w:firstLine="720"/>
        <w:jc w:val="both"/>
      </w:pPr>
      <w:r>
        <w:t>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w:t>
      </w:r>
    </w:p>
    <w:p w14:paraId="336E6A9E" w14:textId="77777777" w:rsidR="002115A8" w:rsidRDefault="002676B2">
      <w:pPr>
        <w:pStyle w:val="11"/>
        <w:keepNext/>
        <w:keepLines/>
        <w:numPr>
          <w:ilvl w:val="1"/>
          <w:numId w:val="1"/>
        </w:numPr>
        <w:shd w:val="clear" w:color="auto" w:fill="auto"/>
        <w:tabs>
          <w:tab w:val="left" w:pos="1596"/>
        </w:tabs>
        <w:jc w:val="both"/>
      </w:pPr>
      <w:bookmarkStart w:id="21" w:name="bookmark20"/>
      <w:bookmarkStart w:id="22" w:name="bookmark21"/>
      <w:r>
        <w:t>Срок и порядок регистрации запроса о предоставлении муниципальной услуги, в том числе в электронной форме</w:t>
      </w:r>
      <w:bookmarkEnd w:id="21"/>
      <w:bookmarkEnd w:id="22"/>
    </w:p>
    <w:p w14:paraId="2DFD086A" w14:textId="619CDFAF" w:rsidR="002115A8" w:rsidRDefault="002676B2">
      <w:pPr>
        <w:pStyle w:val="1"/>
        <w:shd w:val="clear" w:color="auto" w:fill="auto"/>
        <w:ind w:firstLine="720"/>
        <w:jc w:val="both"/>
      </w:pPr>
      <w:r>
        <w:t xml:space="preserve">Заявление, представленное в письменной форме, при личном обращении заявителя регистрируется в установленном порядке в течение </w:t>
      </w:r>
      <w:r w:rsidR="00263030">
        <w:t>1</w:t>
      </w:r>
      <w:r>
        <w:t xml:space="preserve"> рабочего дня.</w:t>
      </w:r>
    </w:p>
    <w:p w14:paraId="5F389C41" w14:textId="77777777" w:rsidR="002115A8" w:rsidRDefault="002676B2">
      <w:pPr>
        <w:pStyle w:val="1"/>
        <w:shd w:val="clear" w:color="auto" w:fill="auto"/>
        <w:spacing w:after="320"/>
        <w:ind w:firstLine="720"/>
        <w:jc w:val="both"/>
      </w:pPr>
      <w:r>
        <w:t>Заявление, поступившее посредством электронной связи, в том числе через Единый портал или Региональный портал, подлежит обязательной регистрации в день поступления. В случае поступления заявления после 17:00 часов, заявление должно быть зарегистрировано в течение следующего рабочего дня.</w:t>
      </w:r>
    </w:p>
    <w:p w14:paraId="19CF49F9" w14:textId="77777777" w:rsidR="002115A8" w:rsidRDefault="002676B2">
      <w:pPr>
        <w:pStyle w:val="1"/>
        <w:numPr>
          <w:ilvl w:val="1"/>
          <w:numId w:val="1"/>
        </w:numPr>
        <w:shd w:val="clear" w:color="auto" w:fill="auto"/>
        <w:tabs>
          <w:tab w:val="left" w:pos="1596"/>
        </w:tabs>
        <w:spacing w:after="320"/>
        <w:ind w:firstLine="720"/>
        <w:jc w:val="both"/>
      </w:pPr>
      <w:r>
        <w:rPr>
          <w:b/>
          <w:bCs/>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размещению и оформлению визуальной, текстовой и мультимедийной информации о порядке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40559F90" w14:textId="77777777" w:rsidR="002115A8" w:rsidRDefault="002676B2">
      <w:pPr>
        <w:pStyle w:val="1"/>
        <w:numPr>
          <w:ilvl w:val="2"/>
          <w:numId w:val="1"/>
        </w:numPr>
        <w:shd w:val="clear" w:color="auto" w:fill="auto"/>
        <w:tabs>
          <w:tab w:val="left" w:pos="1596"/>
        </w:tabs>
        <w:ind w:firstLine="720"/>
        <w:jc w:val="both"/>
      </w:pPr>
      <w:r>
        <w:lastRenderedPageBreak/>
        <w:t>Помещения, в которых предоставляется муниципальная услуга, должны соответствовать комфортным условиям для заявителей, в том числе с ограниченными возможностями.</w:t>
      </w:r>
    </w:p>
    <w:p w14:paraId="2FD72371" w14:textId="77777777" w:rsidR="002115A8" w:rsidRDefault="002676B2">
      <w:pPr>
        <w:pStyle w:val="1"/>
        <w:numPr>
          <w:ilvl w:val="2"/>
          <w:numId w:val="1"/>
        </w:numPr>
        <w:shd w:val="clear" w:color="auto" w:fill="auto"/>
        <w:tabs>
          <w:tab w:val="left" w:pos="1596"/>
        </w:tabs>
        <w:ind w:firstLine="720"/>
        <w:jc w:val="both"/>
      </w:pPr>
      <w:r>
        <w:t>Помещения, в которых предоставляется муниципальная услуга, оснащаются залом ожидания, заполнения запросов и иных документов, приема заявителей.</w:t>
      </w:r>
    </w:p>
    <w:p w14:paraId="6B776E81" w14:textId="77777777" w:rsidR="002115A8" w:rsidRDefault="002676B2">
      <w:pPr>
        <w:pStyle w:val="1"/>
        <w:numPr>
          <w:ilvl w:val="2"/>
          <w:numId w:val="1"/>
        </w:numPr>
        <w:shd w:val="clear" w:color="auto" w:fill="auto"/>
        <w:tabs>
          <w:tab w:val="left" w:pos="1596"/>
        </w:tabs>
        <w:spacing w:after="320"/>
        <w:ind w:firstLine="720"/>
        <w:jc w:val="both"/>
      </w:pPr>
      <w:r>
        <w:t>Места ожидания и заполнения заявлений о предоставлении муниципальной услуги должны быть оборудованы стульями, кресельными секциями или скамьями, а также бумагой и канцелярскими принадлежностями для осуществления необходимых записей.</w:t>
      </w:r>
    </w:p>
    <w:p w14:paraId="5FD73D81" w14:textId="77777777" w:rsidR="002115A8" w:rsidRDefault="002676B2">
      <w:pPr>
        <w:pStyle w:val="1"/>
        <w:numPr>
          <w:ilvl w:val="2"/>
          <w:numId w:val="1"/>
        </w:numPr>
        <w:shd w:val="clear" w:color="auto" w:fill="auto"/>
        <w:tabs>
          <w:tab w:val="left" w:pos="1638"/>
        </w:tabs>
        <w:ind w:firstLine="720"/>
        <w:jc w:val="both"/>
      </w:pPr>
      <w:r>
        <w:t>Места для информирования заявителей, получения информации и заполнения необходимых документов оборудуются информационными стендами, стульями и столами (стойками) для заполнения документов, а также бумагой и канцелярскими принадлежностями в количестве, достаточном для оформления документов заявителями.</w:t>
      </w:r>
    </w:p>
    <w:p w14:paraId="5F5F5467" w14:textId="77777777" w:rsidR="002115A8" w:rsidRDefault="002676B2">
      <w:pPr>
        <w:pStyle w:val="1"/>
        <w:shd w:val="clear" w:color="auto" w:fill="auto"/>
        <w:ind w:firstLine="720"/>
        <w:jc w:val="both"/>
      </w:pPr>
      <w:r>
        <w:t>Информационные стенды должны располагаться в месте, доступном для просмотра (в том числе при большом количестве посетителей).</w:t>
      </w:r>
    </w:p>
    <w:p w14:paraId="6735EBC0" w14:textId="77777777" w:rsidR="002115A8" w:rsidRDefault="002676B2">
      <w:pPr>
        <w:pStyle w:val="1"/>
        <w:shd w:val="clear" w:color="auto" w:fill="auto"/>
        <w:ind w:firstLine="720"/>
        <w:jc w:val="both"/>
      </w:pPr>
      <w:r>
        <w:t>Информационные стенды должны содержать следующую информацию: о местонахождении и графике работы (часы приема) структурного подразделения администрации, предоставляющего муниципальную услугу,</w:t>
      </w:r>
    </w:p>
    <w:p w14:paraId="1AA21A04" w14:textId="77777777" w:rsidR="002115A8" w:rsidRDefault="002676B2">
      <w:pPr>
        <w:pStyle w:val="1"/>
        <w:shd w:val="clear" w:color="auto" w:fill="auto"/>
        <w:ind w:firstLine="720"/>
        <w:jc w:val="both"/>
      </w:pPr>
      <w:r>
        <w:t>контактные телефоны (телефон для справок), адрес официального сайта администрации в сети Интернет, адреса электронной почты, а также о перечне государственных и муниципальных органов и организаций, обращение в которые необходимо для предоставления муниципальной услуги;</w:t>
      </w:r>
    </w:p>
    <w:p w14:paraId="57CCC931" w14:textId="77777777" w:rsidR="002115A8" w:rsidRDefault="002676B2">
      <w:pPr>
        <w:pStyle w:val="1"/>
        <w:shd w:val="clear" w:color="auto" w:fill="auto"/>
        <w:ind w:firstLine="720"/>
        <w:jc w:val="both"/>
      </w:pPr>
      <w:r>
        <w:t>о перечне документов, необходимых для предоставления муниципальной услуги, их формах, способе получения, в том числе электронной форме;</w:t>
      </w:r>
    </w:p>
    <w:p w14:paraId="664F506A" w14:textId="77777777" w:rsidR="002115A8" w:rsidRDefault="002676B2">
      <w:pPr>
        <w:pStyle w:val="1"/>
        <w:shd w:val="clear" w:color="auto" w:fill="auto"/>
        <w:ind w:firstLine="720"/>
        <w:jc w:val="both"/>
      </w:pPr>
      <w:r>
        <w:t>формы документов для заполнения, образцы заполнения документов, бланки для заполнения;</w:t>
      </w:r>
    </w:p>
    <w:p w14:paraId="0BCCD6C4" w14:textId="77777777" w:rsidR="002115A8" w:rsidRDefault="002676B2">
      <w:pPr>
        <w:pStyle w:val="1"/>
        <w:shd w:val="clear" w:color="auto" w:fill="auto"/>
        <w:ind w:firstLine="720"/>
        <w:jc w:val="both"/>
      </w:pPr>
      <w:r>
        <w:t>основания для отказа в предоставлении муниципальной услуги;</w:t>
      </w:r>
    </w:p>
    <w:p w14:paraId="4C57D207" w14:textId="77777777" w:rsidR="002115A8" w:rsidRDefault="002676B2">
      <w:pPr>
        <w:pStyle w:val="1"/>
        <w:shd w:val="clear" w:color="auto" w:fill="auto"/>
        <w:ind w:firstLine="720"/>
        <w:jc w:val="both"/>
      </w:pPr>
      <w:r>
        <w:t>порядок обжалования решений, действий (бездействия) администрации, ее должностных лиц либо муниципальных служащих;</w:t>
      </w:r>
    </w:p>
    <w:p w14:paraId="6021328E" w14:textId="77777777" w:rsidR="002115A8" w:rsidRDefault="002676B2">
      <w:pPr>
        <w:pStyle w:val="1"/>
        <w:shd w:val="clear" w:color="auto" w:fill="auto"/>
        <w:ind w:firstLine="720"/>
        <w:jc w:val="both"/>
      </w:pPr>
      <w:r>
        <w:t>перечень нормативных правовых актов, регулирующих предоставление муниципальной услуги.</w:t>
      </w:r>
    </w:p>
    <w:p w14:paraId="749D4D85" w14:textId="77777777" w:rsidR="002115A8" w:rsidRDefault="002676B2">
      <w:pPr>
        <w:pStyle w:val="1"/>
        <w:shd w:val="clear" w:color="auto" w:fill="auto"/>
        <w:ind w:firstLine="720"/>
        <w:jc w:val="both"/>
      </w:pPr>
      <w:r>
        <w:t>Информация должна размещаться в удобной для восприятия форме.</w:t>
      </w:r>
    </w:p>
    <w:p w14:paraId="51B3E2A6" w14:textId="77777777" w:rsidR="002115A8" w:rsidRDefault="002676B2">
      <w:pPr>
        <w:pStyle w:val="1"/>
        <w:numPr>
          <w:ilvl w:val="2"/>
          <w:numId w:val="1"/>
        </w:numPr>
        <w:shd w:val="clear" w:color="auto" w:fill="auto"/>
        <w:tabs>
          <w:tab w:val="left" w:pos="1638"/>
        </w:tabs>
        <w:ind w:firstLine="720"/>
        <w:jc w:val="both"/>
      </w:pPr>
      <w:r>
        <w:t>Кабинеты (кабинки) приема заявителей должны быть оборудованы информационными табличками с указанием:</w:t>
      </w:r>
    </w:p>
    <w:p w14:paraId="7D0AD38A" w14:textId="77777777" w:rsidR="002115A8" w:rsidRDefault="002676B2">
      <w:pPr>
        <w:pStyle w:val="1"/>
        <w:shd w:val="clear" w:color="auto" w:fill="auto"/>
        <w:ind w:firstLine="720"/>
        <w:jc w:val="both"/>
      </w:pPr>
      <w:r>
        <w:t>номера кабинета (кабинки);</w:t>
      </w:r>
    </w:p>
    <w:p w14:paraId="23626226" w14:textId="77777777" w:rsidR="002115A8" w:rsidRDefault="002676B2">
      <w:pPr>
        <w:pStyle w:val="1"/>
        <w:shd w:val="clear" w:color="auto" w:fill="auto"/>
        <w:ind w:firstLine="720"/>
        <w:jc w:val="both"/>
      </w:pPr>
      <w:r>
        <w:t>фамилии, имени и отчества специалиста, осуществляющего прием заявителей;</w:t>
      </w:r>
    </w:p>
    <w:p w14:paraId="105C1FF4" w14:textId="77777777" w:rsidR="002115A8" w:rsidRDefault="002676B2">
      <w:pPr>
        <w:pStyle w:val="1"/>
        <w:shd w:val="clear" w:color="auto" w:fill="auto"/>
        <w:ind w:firstLine="720"/>
        <w:jc w:val="both"/>
      </w:pPr>
      <w:r>
        <w:t>дней и часов приема, времени перерыва на обед.</w:t>
      </w:r>
    </w:p>
    <w:p w14:paraId="39428671" w14:textId="77777777" w:rsidR="002115A8" w:rsidRDefault="002676B2">
      <w:pPr>
        <w:pStyle w:val="1"/>
        <w:shd w:val="clear" w:color="auto" w:fill="auto"/>
        <w:ind w:firstLine="720"/>
        <w:jc w:val="both"/>
      </w:pPr>
      <w:r>
        <w:t xml:space="preserve">Каждое рабочее место специалиста, предоставляющего муниципальную услугу, должно быть оборудовано персональным компьютером с возможностью доступа к необходимым информационным базам данных и печатающим </w:t>
      </w:r>
      <w:r>
        <w:lastRenderedPageBreak/>
        <w:t>устройством (принтером).</w:t>
      </w:r>
    </w:p>
    <w:p w14:paraId="482C7CBC" w14:textId="77777777" w:rsidR="002115A8" w:rsidRDefault="002676B2">
      <w:pPr>
        <w:pStyle w:val="1"/>
        <w:numPr>
          <w:ilvl w:val="2"/>
          <w:numId w:val="1"/>
        </w:numPr>
        <w:shd w:val="clear" w:color="auto" w:fill="auto"/>
        <w:tabs>
          <w:tab w:val="left" w:pos="1638"/>
        </w:tabs>
        <w:ind w:firstLine="720"/>
        <w:jc w:val="both"/>
      </w:pPr>
      <w:r>
        <w:t>Вход в помещения, в которых предоставляется муниципальная услуга, и передвижение по ним не должны создавать затруднений для лиц с ограниченными возможностями здоровья.</w:t>
      </w:r>
    </w:p>
    <w:p w14:paraId="6DBA1069" w14:textId="77777777" w:rsidR="002115A8" w:rsidRDefault="002676B2">
      <w:pPr>
        <w:pStyle w:val="1"/>
        <w:shd w:val="clear" w:color="auto" w:fill="auto"/>
        <w:ind w:firstLine="720"/>
        <w:jc w:val="both"/>
      </w:pPr>
      <w:r>
        <w:t>В соответствии с Федеральным законом от 24 ноября 1995 г. № 181-ФЗ «О социальной защите инвалидов в Российской Федерации» инвалидам обеспечиваются:</w:t>
      </w:r>
    </w:p>
    <w:p w14:paraId="16147D5D" w14:textId="77777777" w:rsidR="002115A8" w:rsidRDefault="002676B2">
      <w:pPr>
        <w:pStyle w:val="1"/>
        <w:shd w:val="clear" w:color="auto" w:fill="auto"/>
        <w:ind w:firstLine="720"/>
        <w:jc w:val="both"/>
      </w:pPr>
      <w: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14:paraId="2B1A1DF2" w14:textId="77777777" w:rsidR="002115A8" w:rsidRDefault="002676B2">
      <w:pPr>
        <w:pStyle w:val="1"/>
        <w:shd w:val="clear" w:color="auto" w:fill="auto"/>
        <w:ind w:firstLine="720"/>
        <w:jc w:val="both"/>
      </w:pPr>
      <w:r>
        <w:t>возможность самостоятельного передвижения по территории, на которой расположены объекты (здания,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14:paraId="23FB997E" w14:textId="77777777" w:rsidR="002115A8" w:rsidRDefault="002676B2">
      <w:pPr>
        <w:pStyle w:val="1"/>
        <w:shd w:val="clear" w:color="auto" w:fill="auto"/>
        <w:ind w:firstLine="720"/>
        <w:jc w:val="both"/>
      </w:pPr>
      <w:r>
        <w:t>сопровождение инвалидов, имеющих стойкие расстройства функции зрения и самостоятельного передвижения;</w:t>
      </w:r>
    </w:p>
    <w:p w14:paraId="063C42AE" w14:textId="77777777" w:rsidR="002115A8" w:rsidRDefault="002676B2">
      <w:pPr>
        <w:pStyle w:val="1"/>
        <w:shd w:val="clear" w:color="auto" w:fill="auto"/>
        <w:ind w:firstLine="720"/>
        <w:jc w:val="both"/>
      </w:pPr>
      <w: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услуга, и к услугам с учетом ограничений их жизнедеятельности;</w:t>
      </w:r>
    </w:p>
    <w:p w14:paraId="50D6C0C3" w14:textId="77777777" w:rsidR="002115A8" w:rsidRDefault="002676B2">
      <w:pPr>
        <w:pStyle w:val="1"/>
        <w:shd w:val="clear" w:color="auto" w:fill="auto"/>
        <w:ind w:firstLine="720"/>
        <w:jc w:val="both"/>
      </w:pPr>
      <w: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59ADD17B" w14:textId="77777777" w:rsidR="002115A8" w:rsidRDefault="002676B2">
      <w:pPr>
        <w:pStyle w:val="1"/>
        <w:shd w:val="clear" w:color="auto" w:fill="auto"/>
        <w:ind w:firstLine="720"/>
        <w:jc w:val="both"/>
      </w:pPr>
      <w:r>
        <w:t xml:space="preserve">допуск сурдопереводчика и </w:t>
      </w:r>
      <w:proofErr w:type="spellStart"/>
      <w:r>
        <w:t>тифлосурдопереводчика</w:t>
      </w:r>
      <w:proofErr w:type="spellEnd"/>
      <w:r>
        <w:t>;</w:t>
      </w:r>
    </w:p>
    <w:p w14:paraId="7C4A30F3" w14:textId="77777777" w:rsidR="002115A8" w:rsidRDefault="002676B2">
      <w:pPr>
        <w:pStyle w:val="1"/>
        <w:shd w:val="clear" w:color="auto" w:fill="auto"/>
        <w:ind w:firstLine="720"/>
        <w:jc w:val="both"/>
      </w:pPr>
      <w:r>
        <w:t>допуск собаки-проводника на объекты (здания, помещения), в которых предоставляется услуга;</w:t>
      </w:r>
    </w:p>
    <w:p w14:paraId="4544CF3E" w14:textId="77777777" w:rsidR="002115A8" w:rsidRDefault="002676B2">
      <w:pPr>
        <w:pStyle w:val="1"/>
        <w:shd w:val="clear" w:color="auto" w:fill="auto"/>
        <w:ind w:firstLine="720"/>
        <w:jc w:val="both"/>
      </w:pPr>
      <w:r>
        <w:t>оказание инвалидам помощи в преодолении барьеров, мешающих получению ими услуг наравне с другими лицами.</w:t>
      </w:r>
    </w:p>
    <w:p w14:paraId="7BCF45D3" w14:textId="77777777" w:rsidR="002115A8" w:rsidRDefault="002676B2">
      <w:pPr>
        <w:pStyle w:val="1"/>
        <w:numPr>
          <w:ilvl w:val="2"/>
          <w:numId w:val="1"/>
        </w:numPr>
        <w:shd w:val="clear" w:color="auto" w:fill="auto"/>
        <w:tabs>
          <w:tab w:val="left" w:pos="1714"/>
        </w:tabs>
        <w:spacing w:after="320"/>
        <w:ind w:firstLine="720"/>
        <w:jc w:val="both"/>
      </w:pPr>
      <w:r>
        <w:t>Дополнительные требования к размещению и оформлению помещений, размещению и оформлению визуальной, текстовой и мультимедийной информации не предъявляются.</w:t>
      </w:r>
    </w:p>
    <w:p w14:paraId="59B6BAB8" w14:textId="77777777" w:rsidR="002115A8" w:rsidRDefault="002676B2">
      <w:pPr>
        <w:pStyle w:val="11"/>
        <w:keepNext/>
        <w:keepLines/>
        <w:numPr>
          <w:ilvl w:val="1"/>
          <w:numId w:val="1"/>
        </w:numPr>
        <w:shd w:val="clear" w:color="auto" w:fill="auto"/>
        <w:tabs>
          <w:tab w:val="left" w:pos="1422"/>
        </w:tabs>
        <w:jc w:val="both"/>
      </w:pPr>
      <w:bookmarkStart w:id="23" w:name="bookmark22"/>
      <w:bookmarkStart w:id="24" w:name="bookmark23"/>
      <w:r>
        <w:t>Показатели доступности и качества муниципальной услуги</w:t>
      </w:r>
      <w:bookmarkEnd w:id="23"/>
      <w:bookmarkEnd w:id="24"/>
    </w:p>
    <w:p w14:paraId="5226037A" w14:textId="77777777" w:rsidR="002115A8" w:rsidRDefault="002676B2">
      <w:pPr>
        <w:pStyle w:val="1"/>
        <w:numPr>
          <w:ilvl w:val="2"/>
          <w:numId w:val="1"/>
        </w:numPr>
        <w:shd w:val="clear" w:color="auto" w:fill="auto"/>
        <w:tabs>
          <w:tab w:val="left" w:pos="1623"/>
        </w:tabs>
        <w:ind w:firstLine="720"/>
        <w:jc w:val="both"/>
      </w:pPr>
      <w:r>
        <w:t>Показателем доступности муниципальной услуги является: транспортная доступность к местам предоставления муниципальной услуги;</w:t>
      </w:r>
    </w:p>
    <w:p w14:paraId="176048F9" w14:textId="77777777" w:rsidR="002115A8" w:rsidRDefault="002676B2">
      <w:pPr>
        <w:pStyle w:val="1"/>
        <w:shd w:val="clear" w:color="auto" w:fill="auto"/>
        <w:ind w:firstLine="720"/>
        <w:jc w:val="both"/>
      </w:pPr>
      <w:r>
        <w:t>наличие различных каналов получения информации о порядке получения муниципальной услуги и ходе ее предоставления;</w:t>
      </w:r>
    </w:p>
    <w:p w14:paraId="63DC3047" w14:textId="5A3E362E" w:rsidR="002115A8" w:rsidRDefault="002676B2">
      <w:pPr>
        <w:pStyle w:val="1"/>
        <w:shd w:val="clear" w:color="auto" w:fill="auto"/>
        <w:ind w:firstLine="720"/>
        <w:jc w:val="both"/>
      </w:pPr>
      <w:r>
        <w:t>обеспечение для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 Регионального портала.</w:t>
      </w:r>
    </w:p>
    <w:p w14:paraId="1FB17B59" w14:textId="76D5C9BD" w:rsidR="00263030" w:rsidRDefault="00263030">
      <w:pPr>
        <w:pStyle w:val="1"/>
        <w:shd w:val="clear" w:color="auto" w:fill="auto"/>
        <w:ind w:firstLine="720"/>
        <w:jc w:val="both"/>
      </w:pPr>
    </w:p>
    <w:p w14:paraId="02A951A6" w14:textId="77777777" w:rsidR="00263030" w:rsidRDefault="00263030">
      <w:pPr>
        <w:pStyle w:val="1"/>
        <w:shd w:val="clear" w:color="auto" w:fill="auto"/>
        <w:ind w:firstLine="720"/>
        <w:jc w:val="both"/>
      </w:pPr>
    </w:p>
    <w:p w14:paraId="1134FA00" w14:textId="77777777" w:rsidR="002115A8" w:rsidRDefault="002676B2" w:rsidP="00263030">
      <w:pPr>
        <w:pStyle w:val="1"/>
        <w:numPr>
          <w:ilvl w:val="2"/>
          <w:numId w:val="1"/>
        </w:numPr>
        <w:shd w:val="clear" w:color="auto" w:fill="auto"/>
        <w:tabs>
          <w:tab w:val="left" w:pos="1633"/>
        </w:tabs>
        <w:ind w:firstLine="720"/>
        <w:jc w:val="both"/>
      </w:pPr>
      <w:r>
        <w:lastRenderedPageBreak/>
        <w:t>Показателями качества муниципальной услуги являются: соблюдение срока предоставления муниципальной услуги;</w:t>
      </w:r>
    </w:p>
    <w:p w14:paraId="38677C2F" w14:textId="77777777" w:rsidR="002115A8" w:rsidRDefault="002676B2" w:rsidP="00263030">
      <w:pPr>
        <w:pStyle w:val="1"/>
        <w:shd w:val="clear" w:color="auto" w:fill="auto"/>
        <w:ind w:firstLine="0"/>
        <w:jc w:val="both"/>
      </w:pPr>
      <w:r>
        <w:t>отсутствие поданных в установленном порядке и/или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при предоставлении муниципальной услуги.</w:t>
      </w:r>
    </w:p>
    <w:p w14:paraId="7513FB07" w14:textId="77777777" w:rsidR="002115A8" w:rsidRDefault="002676B2">
      <w:pPr>
        <w:pStyle w:val="1"/>
        <w:numPr>
          <w:ilvl w:val="2"/>
          <w:numId w:val="1"/>
        </w:numPr>
        <w:shd w:val="clear" w:color="auto" w:fill="auto"/>
        <w:tabs>
          <w:tab w:val="left" w:pos="1714"/>
        </w:tabs>
        <w:ind w:firstLine="720"/>
        <w:jc w:val="both"/>
      </w:pPr>
      <w:r>
        <w:t>Показатели доступности и качества муниципальной услуги определяется также количеством взаимодействия заявителя с должностными лицами Администрации при предоставлении муниципальной услуги. Взаимодействие заявителя с указанными лицами осуществляется два раза - при представлении заявления и документов, необходимых для предоставления муниципальной услуги (в случае непосредственного обращения в Администрацию), а также при получении результата предоставления муниципальной услуги.</w:t>
      </w:r>
    </w:p>
    <w:p w14:paraId="1A922139" w14:textId="77777777" w:rsidR="002115A8" w:rsidRDefault="002676B2">
      <w:pPr>
        <w:pStyle w:val="1"/>
        <w:numPr>
          <w:ilvl w:val="2"/>
          <w:numId w:val="1"/>
        </w:numPr>
        <w:shd w:val="clear" w:color="auto" w:fill="auto"/>
        <w:tabs>
          <w:tab w:val="left" w:pos="1620"/>
        </w:tabs>
        <w:ind w:firstLine="720"/>
        <w:jc w:val="both"/>
      </w:pPr>
      <w:r>
        <w:t>Получение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от 27.07.2010 № 210-ФЗ, возможно.</w:t>
      </w:r>
    </w:p>
    <w:p w14:paraId="73114DE9" w14:textId="77777777" w:rsidR="002115A8" w:rsidRDefault="002676B2">
      <w:pPr>
        <w:pStyle w:val="1"/>
        <w:numPr>
          <w:ilvl w:val="2"/>
          <w:numId w:val="1"/>
        </w:numPr>
        <w:shd w:val="clear" w:color="auto" w:fill="auto"/>
        <w:tabs>
          <w:tab w:val="left" w:pos="1623"/>
        </w:tabs>
        <w:ind w:firstLine="720"/>
        <w:jc w:val="both"/>
      </w:pPr>
      <w:r>
        <w:t>Получение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невозможно.</w:t>
      </w:r>
    </w:p>
    <w:p w14:paraId="79E6EB69" w14:textId="77777777" w:rsidR="002115A8" w:rsidRDefault="002676B2">
      <w:pPr>
        <w:pStyle w:val="1"/>
        <w:numPr>
          <w:ilvl w:val="2"/>
          <w:numId w:val="1"/>
        </w:numPr>
        <w:shd w:val="clear" w:color="auto" w:fill="auto"/>
        <w:tabs>
          <w:tab w:val="left" w:pos="1620"/>
        </w:tabs>
        <w:spacing w:after="320"/>
        <w:ind w:firstLine="720"/>
        <w:jc w:val="both"/>
      </w:pPr>
      <w:r>
        <w:t>Возможность получения информации о ходе предоставления муниципальной услуги указана в подразделе 1.3 раздела 1 настоящего Административного регламента.</w:t>
      </w:r>
    </w:p>
    <w:p w14:paraId="2AE22072" w14:textId="77777777" w:rsidR="002115A8" w:rsidRDefault="002676B2">
      <w:pPr>
        <w:pStyle w:val="11"/>
        <w:keepNext/>
        <w:keepLines/>
        <w:numPr>
          <w:ilvl w:val="1"/>
          <w:numId w:val="1"/>
        </w:numPr>
        <w:shd w:val="clear" w:color="auto" w:fill="auto"/>
        <w:tabs>
          <w:tab w:val="left" w:pos="1620"/>
        </w:tabs>
        <w:jc w:val="both"/>
      </w:pPr>
      <w:bookmarkStart w:id="25" w:name="bookmark24"/>
      <w:bookmarkStart w:id="26" w:name="bookmark25"/>
      <w:r>
        <w:t>Особенности предоставления муниципальной услуги в многофункциональном центре</w:t>
      </w:r>
      <w:bookmarkEnd w:id="25"/>
      <w:bookmarkEnd w:id="26"/>
    </w:p>
    <w:p w14:paraId="40036E49" w14:textId="3D0270F5" w:rsidR="002115A8" w:rsidRDefault="002676B2">
      <w:pPr>
        <w:pStyle w:val="1"/>
        <w:shd w:val="clear" w:color="auto" w:fill="auto"/>
        <w:spacing w:after="320"/>
        <w:ind w:firstLine="720"/>
        <w:jc w:val="both"/>
      </w:pPr>
      <w:r>
        <w:t>В случае обращения заявителя в многофункциональный центр, документы на предоставление муниципальной услуги направляются в администрацию в порядке,</w:t>
      </w:r>
      <w:r w:rsidR="00DD5650">
        <w:t xml:space="preserve"> </w:t>
      </w:r>
      <w:r>
        <w:t>предусмотренном соглашением, заключенным между многофункциональным центром и администрацией.</w:t>
      </w:r>
    </w:p>
    <w:p w14:paraId="5EAABB30" w14:textId="77777777" w:rsidR="002115A8" w:rsidRDefault="002676B2">
      <w:pPr>
        <w:pStyle w:val="11"/>
        <w:keepNext/>
        <w:keepLines/>
        <w:numPr>
          <w:ilvl w:val="1"/>
          <w:numId w:val="1"/>
        </w:numPr>
        <w:shd w:val="clear" w:color="auto" w:fill="auto"/>
        <w:tabs>
          <w:tab w:val="left" w:pos="1620"/>
        </w:tabs>
        <w:jc w:val="both"/>
      </w:pPr>
      <w:bookmarkStart w:id="27" w:name="bookmark26"/>
      <w:bookmarkStart w:id="28" w:name="bookmark27"/>
      <w:r>
        <w:t>Особенности предоставления муниципальной услуги в электронной форме</w:t>
      </w:r>
      <w:bookmarkEnd w:id="27"/>
      <w:bookmarkEnd w:id="28"/>
    </w:p>
    <w:p w14:paraId="56DC0404" w14:textId="77777777" w:rsidR="002115A8" w:rsidRDefault="002676B2">
      <w:pPr>
        <w:pStyle w:val="1"/>
        <w:numPr>
          <w:ilvl w:val="2"/>
          <w:numId w:val="1"/>
        </w:numPr>
        <w:shd w:val="clear" w:color="auto" w:fill="auto"/>
        <w:tabs>
          <w:tab w:val="left" w:pos="1848"/>
        </w:tabs>
        <w:ind w:firstLine="720"/>
        <w:jc w:val="both"/>
      </w:pPr>
      <w:r>
        <w:t>Особенности предоставления муниципальной услуги в электронной форме:</w:t>
      </w:r>
    </w:p>
    <w:p w14:paraId="5192F6A7" w14:textId="77777777" w:rsidR="002115A8" w:rsidRDefault="002676B2">
      <w:pPr>
        <w:pStyle w:val="1"/>
        <w:shd w:val="clear" w:color="auto" w:fill="auto"/>
        <w:ind w:firstLine="720"/>
        <w:jc w:val="both"/>
      </w:pPr>
      <w:r>
        <w:t>получение информации о предоставляемой муниципальной услуге в сети Интернет, в том числе на официальном сайте, на Едином портале, Региональном портале;</w:t>
      </w:r>
    </w:p>
    <w:p w14:paraId="0E0D3F69" w14:textId="77777777" w:rsidR="002115A8" w:rsidRDefault="002676B2">
      <w:pPr>
        <w:pStyle w:val="1"/>
        <w:shd w:val="clear" w:color="auto" w:fill="auto"/>
        <w:ind w:firstLine="720"/>
        <w:jc w:val="both"/>
      </w:pPr>
      <w:r>
        <w:t xml:space="preserve">получение и копирование формы заявления, необходимой для получения </w:t>
      </w:r>
      <w:r>
        <w:lastRenderedPageBreak/>
        <w:t>муниципальной услуги в электронной форме в сети Интернет, в том числе на официальном сайте, на Едином портале, Региональном портале;</w:t>
      </w:r>
    </w:p>
    <w:p w14:paraId="2D465159" w14:textId="77777777" w:rsidR="002115A8" w:rsidRDefault="002676B2">
      <w:pPr>
        <w:pStyle w:val="1"/>
        <w:shd w:val="clear" w:color="auto" w:fill="auto"/>
        <w:ind w:firstLine="720"/>
        <w:jc w:val="both"/>
      </w:pPr>
      <w:r>
        <w:t>представление заявления в электронной форме с использованием сети Интернет, в том числе Единого портала, Регионального портала через «Личный кабинет пользователя»;</w:t>
      </w:r>
    </w:p>
    <w:p w14:paraId="7DAB91A1" w14:textId="77777777" w:rsidR="002115A8" w:rsidRDefault="002676B2">
      <w:pPr>
        <w:pStyle w:val="1"/>
        <w:shd w:val="clear" w:color="auto" w:fill="auto"/>
        <w:spacing w:after="320"/>
        <w:ind w:firstLine="720"/>
        <w:jc w:val="both"/>
      </w:pPr>
      <w:r>
        <w:t>осуществление с использованием Единого портала, Регионального портала мониторинга хода предоставления муниципальной услуги через «Личный кабинет пользователя»;</w:t>
      </w:r>
    </w:p>
    <w:p w14:paraId="39FEC693" w14:textId="77777777" w:rsidR="002115A8" w:rsidRDefault="002676B2">
      <w:pPr>
        <w:pStyle w:val="1"/>
        <w:shd w:val="clear" w:color="auto" w:fill="auto"/>
        <w:ind w:firstLine="0"/>
        <w:jc w:val="both"/>
      </w:pPr>
      <w:r>
        <w:t>получение результатов предоставления муниципальной услуги в электронном виде на Едином портале, Региональном портале через «Личный кабинет пользователя», если это не запрещено федеральным законом.</w:t>
      </w:r>
    </w:p>
    <w:p w14:paraId="7E14BD41" w14:textId="77777777" w:rsidR="002115A8" w:rsidRDefault="002676B2">
      <w:pPr>
        <w:pStyle w:val="1"/>
        <w:shd w:val="clear" w:color="auto" w:fill="auto"/>
        <w:ind w:firstLine="720"/>
        <w:jc w:val="both"/>
      </w:pPr>
      <w:r>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14:paraId="7CAD6E3B" w14:textId="77777777" w:rsidR="002115A8" w:rsidRDefault="002676B2">
      <w:pPr>
        <w:pStyle w:val="1"/>
        <w:shd w:val="clear" w:color="auto" w:fill="auto"/>
        <w:ind w:firstLine="720"/>
        <w:jc w:val="both"/>
      </w:pPr>
      <w:r>
        <w:t>для физических лиц: простая электронная подпись либо усиленная неквалифицированная подпись;</w:t>
      </w:r>
    </w:p>
    <w:p w14:paraId="246AC4F2" w14:textId="77777777" w:rsidR="002115A8" w:rsidRDefault="002676B2">
      <w:pPr>
        <w:pStyle w:val="1"/>
        <w:shd w:val="clear" w:color="auto" w:fill="auto"/>
        <w:spacing w:after="320"/>
        <w:ind w:firstLine="720"/>
        <w:jc w:val="both"/>
      </w:pPr>
      <w:r>
        <w:t>для юридических лиц: усиленная квалифицированная подпись.</w:t>
      </w:r>
    </w:p>
    <w:p w14:paraId="2F1246F7" w14:textId="77777777" w:rsidR="002115A8" w:rsidRDefault="002676B2">
      <w:pPr>
        <w:pStyle w:val="1"/>
        <w:numPr>
          <w:ilvl w:val="0"/>
          <w:numId w:val="1"/>
        </w:numPr>
        <w:shd w:val="clear" w:color="auto" w:fill="auto"/>
        <w:tabs>
          <w:tab w:val="left" w:pos="1445"/>
        </w:tabs>
        <w:spacing w:after="320"/>
        <w:ind w:firstLine="720"/>
        <w:jc w:val="both"/>
      </w:pPr>
      <w:r>
        <w:rPr>
          <w:b/>
          <w:bCs/>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многофункциональных центрах</w:t>
      </w:r>
    </w:p>
    <w:p w14:paraId="6B393D68" w14:textId="77777777" w:rsidR="002115A8" w:rsidRDefault="002676B2">
      <w:pPr>
        <w:pStyle w:val="11"/>
        <w:keepNext/>
        <w:keepLines/>
        <w:numPr>
          <w:ilvl w:val="1"/>
          <w:numId w:val="1"/>
        </w:numPr>
        <w:shd w:val="clear" w:color="auto" w:fill="auto"/>
        <w:tabs>
          <w:tab w:val="left" w:pos="1445"/>
        </w:tabs>
        <w:jc w:val="both"/>
      </w:pPr>
      <w:bookmarkStart w:id="29" w:name="bookmark28"/>
      <w:bookmarkStart w:id="30" w:name="bookmark29"/>
      <w:r>
        <w:t>Перечень административных процедур (действий) при предоставлении муниципальной услуги</w:t>
      </w:r>
      <w:bookmarkEnd w:id="29"/>
      <w:bookmarkEnd w:id="30"/>
    </w:p>
    <w:p w14:paraId="0DF5AA28" w14:textId="77777777" w:rsidR="002115A8" w:rsidRDefault="002676B2">
      <w:pPr>
        <w:pStyle w:val="1"/>
        <w:numPr>
          <w:ilvl w:val="2"/>
          <w:numId w:val="1"/>
        </w:numPr>
        <w:shd w:val="clear" w:color="auto" w:fill="auto"/>
        <w:tabs>
          <w:tab w:val="left" w:pos="1519"/>
        </w:tabs>
        <w:ind w:firstLine="720"/>
        <w:jc w:val="both"/>
      </w:pPr>
      <w:r>
        <w:t>Предоставление муниципальной услуги включает в себя следующие административные процедуры:</w:t>
      </w:r>
    </w:p>
    <w:p w14:paraId="248D7F40" w14:textId="77777777" w:rsidR="002115A8" w:rsidRDefault="002676B2">
      <w:pPr>
        <w:pStyle w:val="1"/>
        <w:shd w:val="clear" w:color="auto" w:fill="auto"/>
        <w:ind w:firstLine="720"/>
        <w:jc w:val="both"/>
      </w:pPr>
      <w:r>
        <w:t>прием и регистрация уведомления о планируемом строительстве и прилагаемых к нему документов;</w:t>
      </w:r>
    </w:p>
    <w:p w14:paraId="63576EFF" w14:textId="77777777" w:rsidR="002115A8" w:rsidRDefault="002676B2">
      <w:pPr>
        <w:pStyle w:val="1"/>
        <w:shd w:val="clear" w:color="auto" w:fill="auto"/>
        <w:ind w:firstLine="720"/>
        <w:jc w:val="both"/>
      </w:pPr>
      <w:r>
        <w:t>рассмотрение уведомления о планируемом строительстве и приложенных к нему документов на предмет отказа в приеме документов;</w:t>
      </w:r>
    </w:p>
    <w:p w14:paraId="2C4A280C" w14:textId="77777777" w:rsidR="002115A8" w:rsidRDefault="002676B2">
      <w:pPr>
        <w:pStyle w:val="1"/>
        <w:shd w:val="clear" w:color="auto" w:fill="auto"/>
        <w:ind w:firstLine="720"/>
        <w:jc w:val="both"/>
      </w:pPr>
      <w:r>
        <w:t>направление межведомственных запросов;</w:t>
      </w:r>
    </w:p>
    <w:p w14:paraId="33EF0E0E" w14:textId="77777777" w:rsidR="002115A8" w:rsidRDefault="002676B2">
      <w:pPr>
        <w:pStyle w:val="1"/>
        <w:shd w:val="clear" w:color="auto" w:fill="auto"/>
        <w:ind w:firstLine="720"/>
        <w:jc w:val="both"/>
      </w:pPr>
      <w:r>
        <w:t>рассмотрение уведомления о планируемом строительстве, в целях принятия решения о выдаче уведомления о соответствии, либо уведомления о несоответствии;</w:t>
      </w:r>
    </w:p>
    <w:p w14:paraId="74FB03AD" w14:textId="77777777" w:rsidR="002115A8" w:rsidRDefault="002676B2">
      <w:pPr>
        <w:pStyle w:val="1"/>
        <w:shd w:val="clear" w:color="auto" w:fill="auto"/>
        <w:ind w:firstLine="720"/>
        <w:jc w:val="both"/>
      </w:pPr>
      <w:r>
        <w:t>регистрация и направление уведомления.</w:t>
      </w:r>
    </w:p>
    <w:p w14:paraId="5CC906D2" w14:textId="77777777" w:rsidR="002115A8" w:rsidRDefault="002676B2">
      <w:pPr>
        <w:pStyle w:val="1"/>
        <w:numPr>
          <w:ilvl w:val="2"/>
          <w:numId w:val="1"/>
        </w:numPr>
        <w:shd w:val="clear" w:color="auto" w:fill="auto"/>
        <w:tabs>
          <w:tab w:val="left" w:pos="1747"/>
        </w:tabs>
        <w:ind w:firstLine="720"/>
        <w:jc w:val="both"/>
      </w:pPr>
      <w:r>
        <w:t>Перечень административных процедур (действий) при предоставлении муниципальной услуги в электронной форме:</w:t>
      </w:r>
    </w:p>
    <w:p w14:paraId="2717939C" w14:textId="77777777" w:rsidR="002115A8" w:rsidRDefault="002676B2">
      <w:pPr>
        <w:pStyle w:val="1"/>
        <w:shd w:val="clear" w:color="auto" w:fill="auto"/>
        <w:ind w:firstLine="720"/>
        <w:jc w:val="both"/>
      </w:pPr>
      <w:r>
        <w:t>прием и регистрация уведомления о планируемом строительстве и прилагаемых к нему документов;</w:t>
      </w:r>
    </w:p>
    <w:p w14:paraId="4E86A209" w14:textId="77777777" w:rsidR="002115A8" w:rsidRDefault="002676B2">
      <w:pPr>
        <w:pStyle w:val="1"/>
        <w:shd w:val="clear" w:color="auto" w:fill="auto"/>
        <w:ind w:firstLine="720"/>
        <w:jc w:val="both"/>
      </w:pPr>
      <w:r>
        <w:lastRenderedPageBreak/>
        <w:t>рассмотрение уведомления о планируемом строительстве и приложенных к нему документов на предмет отказа в приеме документов;</w:t>
      </w:r>
    </w:p>
    <w:p w14:paraId="1E030F5C" w14:textId="77777777" w:rsidR="002115A8" w:rsidRDefault="002676B2">
      <w:pPr>
        <w:pStyle w:val="1"/>
        <w:shd w:val="clear" w:color="auto" w:fill="auto"/>
        <w:ind w:firstLine="720"/>
        <w:jc w:val="both"/>
      </w:pPr>
      <w:r>
        <w:t>направление межведомственных запросов;</w:t>
      </w:r>
    </w:p>
    <w:p w14:paraId="7670F8F6" w14:textId="77777777" w:rsidR="002115A8" w:rsidRDefault="002676B2">
      <w:pPr>
        <w:pStyle w:val="1"/>
        <w:shd w:val="clear" w:color="auto" w:fill="auto"/>
        <w:ind w:firstLine="720"/>
        <w:jc w:val="both"/>
      </w:pPr>
      <w:r>
        <w:t>рассмотрение уведомления о планируемом строительстве, в целях принятия решения о выдаче уведомления о соответствии, либо уведомления о несоответствии;</w:t>
      </w:r>
    </w:p>
    <w:p w14:paraId="670BEC93" w14:textId="77777777" w:rsidR="002115A8" w:rsidRDefault="002676B2">
      <w:pPr>
        <w:pStyle w:val="1"/>
        <w:shd w:val="clear" w:color="auto" w:fill="auto"/>
        <w:ind w:firstLine="720"/>
        <w:jc w:val="both"/>
      </w:pPr>
      <w:r>
        <w:t>регистрация и направление уведомления.</w:t>
      </w:r>
    </w:p>
    <w:p w14:paraId="4F7FC34E" w14:textId="77777777" w:rsidR="002115A8" w:rsidRDefault="002676B2">
      <w:pPr>
        <w:pStyle w:val="1"/>
        <w:numPr>
          <w:ilvl w:val="2"/>
          <w:numId w:val="1"/>
        </w:numPr>
        <w:shd w:val="clear" w:color="auto" w:fill="auto"/>
        <w:tabs>
          <w:tab w:val="left" w:pos="1528"/>
        </w:tabs>
        <w:spacing w:after="320"/>
        <w:ind w:firstLine="720"/>
        <w:jc w:val="both"/>
      </w:pPr>
      <w:r>
        <w:t>Перечень административных процедур (действий), выполняемых</w:t>
      </w:r>
    </w:p>
    <w:p w14:paraId="7374637F" w14:textId="77777777" w:rsidR="002115A8" w:rsidRDefault="002676B2">
      <w:pPr>
        <w:pStyle w:val="1"/>
        <w:shd w:val="clear" w:color="auto" w:fill="auto"/>
        <w:ind w:firstLine="720"/>
        <w:jc w:val="both"/>
      </w:pPr>
      <w:r>
        <w:t>многофункциональным центром:</w:t>
      </w:r>
    </w:p>
    <w:p w14:paraId="5319E902" w14:textId="77777777" w:rsidR="002115A8" w:rsidRDefault="002676B2">
      <w:pPr>
        <w:pStyle w:val="1"/>
        <w:shd w:val="clear" w:color="auto" w:fill="auto"/>
        <w:ind w:firstLine="720"/>
        <w:jc w:val="both"/>
      </w:pPr>
      <w:r>
        <w:t>прием и регистрация заявления и представленных документов;</w:t>
      </w:r>
    </w:p>
    <w:p w14:paraId="240CE4E5" w14:textId="77777777" w:rsidR="002115A8" w:rsidRDefault="002676B2">
      <w:pPr>
        <w:pStyle w:val="1"/>
        <w:shd w:val="clear" w:color="auto" w:fill="auto"/>
        <w:spacing w:after="320"/>
        <w:ind w:firstLine="720"/>
        <w:jc w:val="both"/>
      </w:pPr>
      <w:r>
        <w:t>уведомление заявителя о готовности результата предоставления муниципальной услуги.</w:t>
      </w:r>
    </w:p>
    <w:p w14:paraId="1DB5DFA3" w14:textId="77777777" w:rsidR="002115A8" w:rsidRDefault="002676B2">
      <w:pPr>
        <w:pStyle w:val="1"/>
        <w:numPr>
          <w:ilvl w:val="1"/>
          <w:numId w:val="1"/>
        </w:numPr>
        <w:shd w:val="clear" w:color="auto" w:fill="auto"/>
        <w:tabs>
          <w:tab w:val="left" w:pos="1274"/>
        </w:tabs>
        <w:spacing w:after="320"/>
        <w:ind w:firstLine="720"/>
        <w:jc w:val="both"/>
      </w:pPr>
      <w:r>
        <w:rPr>
          <w:b/>
          <w:bCs/>
        </w:rPr>
        <w:t>Описание последовательности административных действий при приеме и регистрации уведомления о планируемом строительстве и прилагаемых к нему документов</w:t>
      </w:r>
    </w:p>
    <w:p w14:paraId="65513DC4" w14:textId="77777777" w:rsidR="002115A8" w:rsidRDefault="002676B2">
      <w:pPr>
        <w:pStyle w:val="1"/>
        <w:shd w:val="clear" w:color="auto" w:fill="auto"/>
        <w:ind w:firstLine="720"/>
        <w:jc w:val="both"/>
      </w:pPr>
      <w:r>
        <w:t>Основанием для начала исполнения муниципальной услуги является обращение заявителя в администрацию с письменным уведомлением о планируемом строительстве, прилагаемых к нему документов и предъявлением: документа, удостоверяющего личность заявителя (его представителя); документа, подтверждающего полномочия представителя заявителя.</w:t>
      </w:r>
    </w:p>
    <w:p w14:paraId="78BB61F7" w14:textId="77777777" w:rsidR="002115A8" w:rsidRDefault="002676B2">
      <w:pPr>
        <w:pStyle w:val="1"/>
        <w:shd w:val="clear" w:color="auto" w:fill="auto"/>
        <w:ind w:firstLine="720"/>
        <w:jc w:val="both"/>
      </w:pPr>
      <w:r>
        <w:t>Специалист, ответственный за прием и регистрацию уведомления о планируемом строительстве:</w:t>
      </w:r>
    </w:p>
    <w:p w14:paraId="47AA31CC" w14:textId="77777777" w:rsidR="002115A8" w:rsidRDefault="002676B2">
      <w:pPr>
        <w:pStyle w:val="1"/>
        <w:shd w:val="clear" w:color="auto" w:fill="auto"/>
        <w:ind w:firstLine="720"/>
        <w:jc w:val="both"/>
      </w:pPr>
      <w:r>
        <w:t>регистрирует уведомление о планируемом строительстве в установленном порядке;</w:t>
      </w:r>
    </w:p>
    <w:p w14:paraId="67453CB1" w14:textId="77777777" w:rsidR="002115A8" w:rsidRDefault="002676B2">
      <w:pPr>
        <w:pStyle w:val="1"/>
        <w:shd w:val="clear" w:color="auto" w:fill="auto"/>
        <w:ind w:firstLine="720"/>
        <w:jc w:val="both"/>
      </w:pPr>
      <w:r>
        <w:t>оформляет уведомление о приеме документов (приложение № 1 к настоящему Административному регламенту) и направляет (выдает) его заявителю;</w:t>
      </w:r>
    </w:p>
    <w:p w14:paraId="66364D7B" w14:textId="77777777" w:rsidR="002115A8" w:rsidRDefault="002676B2">
      <w:pPr>
        <w:pStyle w:val="1"/>
        <w:shd w:val="clear" w:color="auto" w:fill="auto"/>
        <w:ind w:firstLine="720"/>
        <w:jc w:val="both"/>
      </w:pPr>
      <w:r>
        <w:t>направляет уведомление о планируемом строительстве с прилагаемыми к нему документами на рассмотрение специалисту, ответственному за предоставление муниципальной услуги.</w:t>
      </w:r>
    </w:p>
    <w:p w14:paraId="4C475933" w14:textId="77777777" w:rsidR="002115A8" w:rsidRDefault="002676B2">
      <w:pPr>
        <w:pStyle w:val="1"/>
        <w:shd w:val="clear" w:color="auto" w:fill="auto"/>
        <w:ind w:firstLine="720"/>
        <w:jc w:val="both"/>
      </w:pPr>
      <w:r>
        <w:t>Результатом выполнения административной процедуры является регистрация поступивших документов и выдача (направление) уведомления о приеме документов, необходимых для предоставления муниципальной услуги.</w:t>
      </w:r>
    </w:p>
    <w:p w14:paraId="6835DA7C" w14:textId="2676ECFA" w:rsidR="002115A8" w:rsidRDefault="002676B2">
      <w:pPr>
        <w:pStyle w:val="1"/>
        <w:shd w:val="clear" w:color="auto" w:fill="auto"/>
        <w:spacing w:after="320"/>
        <w:ind w:firstLine="720"/>
        <w:jc w:val="both"/>
      </w:pPr>
      <w:r>
        <w:t xml:space="preserve">Максимальный срок выполнения административной процедуры не может превышать </w:t>
      </w:r>
      <w:r w:rsidR="00DD5650">
        <w:t>1</w:t>
      </w:r>
      <w:r>
        <w:t xml:space="preserve"> рабочий день.</w:t>
      </w:r>
    </w:p>
    <w:p w14:paraId="750BA288" w14:textId="77777777" w:rsidR="002115A8" w:rsidRDefault="002676B2">
      <w:pPr>
        <w:pStyle w:val="1"/>
        <w:numPr>
          <w:ilvl w:val="1"/>
          <w:numId w:val="1"/>
        </w:numPr>
        <w:shd w:val="clear" w:color="auto" w:fill="auto"/>
        <w:tabs>
          <w:tab w:val="left" w:pos="1274"/>
        </w:tabs>
        <w:spacing w:after="320"/>
        <w:ind w:firstLine="720"/>
        <w:jc w:val="both"/>
      </w:pPr>
      <w:r>
        <w:rPr>
          <w:b/>
          <w:bCs/>
        </w:rPr>
        <w:t>Описание последовательности административных действий при рассмотрении уведомления о планируемом строительстве и приложенных к нему документов на предмет отказа в приеме документов</w:t>
      </w:r>
    </w:p>
    <w:p w14:paraId="5A67334A" w14:textId="77777777" w:rsidR="002115A8" w:rsidRDefault="002676B2">
      <w:pPr>
        <w:pStyle w:val="1"/>
        <w:shd w:val="clear" w:color="auto" w:fill="auto"/>
        <w:ind w:firstLine="720"/>
        <w:jc w:val="both"/>
      </w:pPr>
      <w:r>
        <w:t xml:space="preserve">Основанием для начала административной процедуры является </w:t>
      </w:r>
      <w:r>
        <w:lastRenderedPageBreak/>
        <w:t>поступление зарегистрированного в установленном порядке уведомления о планируемом строительстве и документов специалисту, ответственному за предоставление муниципальной услуги.</w:t>
      </w:r>
    </w:p>
    <w:p w14:paraId="44278FB3" w14:textId="77777777" w:rsidR="002115A8" w:rsidRDefault="002676B2">
      <w:pPr>
        <w:pStyle w:val="1"/>
        <w:shd w:val="clear" w:color="auto" w:fill="auto"/>
        <w:ind w:firstLine="720"/>
        <w:jc w:val="both"/>
      </w:pPr>
      <w:r>
        <w:t>Специалист, ответственный за предоставление муниципальной услуги, проверяет наличие оснований для подготовки отказа в приеме документов, указанных в подразделе 2.7 раздела 2 настоящего Административного регламента.</w:t>
      </w:r>
    </w:p>
    <w:p w14:paraId="3CC09C7F" w14:textId="77777777" w:rsidR="002115A8" w:rsidRDefault="002676B2">
      <w:pPr>
        <w:pStyle w:val="1"/>
        <w:shd w:val="clear" w:color="auto" w:fill="auto"/>
        <w:ind w:firstLine="720"/>
        <w:jc w:val="both"/>
      </w:pPr>
      <w:r>
        <w:t>В случае наличия таких оснований специалист, ответственный за предоставление муниципальной услуги возвращает застройщику уведомление о планируемом строительстве и прилагаемые к нему документы без рассмотрения с сопроводительным письмом (приложение № 2 к настоящему Административному регламенту), в котором указываются причины возврата. В этом случае уведомление о планируемом строительстве считается ненаправленным.</w:t>
      </w:r>
    </w:p>
    <w:p w14:paraId="44407F24" w14:textId="77777777" w:rsidR="002115A8" w:rsidRDefault="002676B2">
      <w:pPr>
        <w:pStyle w:val="1"/>
        <w:shd w:val="clear" w:color="auto" w:fill="auto"/>
        <w:ind w:firstLine="720"/>
        <w:jc w:val="both"/>
      </w:pPr>
      <w:r>
        <w:t>Проект уведомления об отказе в приеме документов направляется уполномоченному должностному лицу на рассмотрение и подпись.</w:t>
      </w:r>
    </w:p>
    <w:p w14:paraId="795A5B18" w14:textId="77777777" w:rsidR="002115A8" w:rsidRDefault="002676B2">
      <w:pPr>
        <w:pStyle w:val="1"/>
        <w:shd w:val="clear" w:color="auto" w:fill="auto"/>
        <w:ind w:firstLine="720"/>
        <w:jc w:val="both"/>
      </w:pPr>
      <w:r>
        <w:t>Результатом выполнения административной процедуры является оформление Администрацией уведомления об отказе в приеме документов.</w:t>
      </w:r>
    </w:p>
    <w:p w14:paraId="1A65B1D0" w14:textId="77777777" w:rsidR="002115A8" w:rsidRDefault="002676B2">
      <w:pPr>
        <w:pStyle w:val="1"/>
        <w:shd w:val="clear" w:color="auto" w:fill="auto"/>
        <w:spacing w:after="320"/>
        <w:ind w:firstLine="720"/>
        <w:jc w:val="both"/>
      </w:pPr>
      <w:r>
        <w:t>Максимальный срок выполнения административной процедуры не может превышать одного рабочего дня со дня поступления уведомления о планируемом строительстве.</w:t>
      </w:r>
    </w:p>
    <w:p w14:paraId="4A634969" w14:textId="77777777" w:rsidR="002115A8" w:rsidRDefault="002676B2">
      <w:pPr>
        <w:pStyle w:val="11"/>
        <w:keepNext/>
        <w:keepLines/>
        <w:numPr>
          <w:ilvl w:val="1"/>
          <w:numId w:val="1"/>
        </w:numPr>
        <w:shd w:val="clear" w:color="auto" w:fill="auto"/>
        <w:tabs>
          <w:tab w:val="left" w:pos="1273"/>
        </w:tabs>
        <w:jc w:val="both"/>
      </w:pPr>
      <w:bookmarkStart w:id="31" w:name="bookmark30"/>
      <w:bookmarkStart w:id="32" w:name="bookmark31"/>
      <w:r>
        <w:t>Описание последовательности административных действий при формировании и направлении межведомственных запросов</w:t>
      </w:r>
      <w:bookmarkEnd w:id="31"/>
      <w:bookmarkEnd w:id="32"/>
    </w:p>
    <w:p w14:paraId="5E041A9B" w14:textId="77777777" w:rsidR="002115A8" w:rsidRDefault="002676B2">
      <w:pPr>
        <w:pStyle w:val="1"/>
        <w:numPr>
          <w:ilvl w:val="2"/>
          <w:numId w:val="1"/>
        </w:numPr>
        <w:shd w:val="clear" w:color="auto" w:fill="auto"/>
        <w:tabs>
          <w:tab w:val="left" w:pos="1499"/>
        </w:tabs>
        <w:ind w:firstLine="720"/>
        <w:jc w:val="both"/>
      </w:pPr>
      <w:r>
        <w:t>Основанием для начала административной процедуры является отсутствие оснований для возврата застройщику уведомления о планируемом строительстве и прилагаемых к нему документов.</w:t>
      </w:r>
    </w:p>
    <w:p w14:paraId="5E7DA7DD" w14:textId="77777777" w:rsidR="002115A8" w:rsidRDefault="002676B2">
      <w:pPr>
        <w:pStyle w:val="1"/>
        <w:numPr>
          <w:ilvl w:val="2"/>
          <w:numId w:val="1"/>
        </w:numPr>
        <w:shd w:val="clear" w:color="auto" w:fill="auto"/>
        <w:tabs>
          <w:tab w:val="left" w:pos="1499"/>
        </w:tabs>
        <w:ind w:firstLine="720"/>
        <w:jc w:val="both"/>
      </w:pPr>
      <w:r>
        <w:t>В случае планируемого строительства объекта индивидуального жилищного строительства или жилого дома за границами территории исторического поселения федерального или регионального значения:</w:t>
      </w:r>
    </w:p>
    <w:p w14:paraId="159DB748" w14:textId="77777777" w:rsidR="002115A8" w:rsidRDefault="002676B2">
      <w:pPr>
        <w:pStyle w:val="1"/>
        <w:shd w:val="clear" w:color="auto" w:fill="auto"/>
        <w:ind w:firstLine="580"/>
        <w:jc w:val="both"/>
      </w:pPr>
      <w:r>
        <w:t>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межведомственных запросов о предоставлении документов и сведений, необходимых для предоставления муниципальной услуги, если указанные документы и сведения не были представлены заявителем по собственной инициативе.</w:t>
      </w:r>
    </w:p>
    <w:p w14:paraId="5E8D1182" w14:textId="77777777" w:rsidR="002115A8" w:rsidRDefault="002676B2">
      <w:pPr>
        <w:pStyle w:val="1"/>
        <w:shd w:val="clear" w:color="auto" w:fill="auto"/>
        <w:ind w:firstLine="720"/>
        <w:jc w:val="both"/>
      </w:pPr>
      <w:r>
        <w:t>Результатом выполнения административной процедуры является поступление запрошенных документов (сведений, содержащихся в них) в распоряжение администрации, либо информации об отсутствии запрошенных документов в распоряжении государственных органов, органов местного самоуправления, а также в подведомственных таким органам организациях.</w:t>
      </w:r>
    </w:p>
    <w:p w14:paraId="64E58596" w14:textId="3B6DF223" w:rsidR="002115A8" w:rsidRDefault="002676B2">
      <w:pPr>
        <w:pStyle w:val="1"/>
        <w:numPr>
          <w:ilvl w:val="2"/>
          <w:numId w:val="1"/>
        </w:numPr>
        <w:shd w:val="clear" w:color="auto" w:fill="auto"/>
        <w:tabs>
          <w:tab w:val="left" w:pos="1499"/>
        </w:tabs>
        <w:ind w:firstLine="720"/>
        <w:jc w:val="both"/>
      </w:pPr>
      <w:r>
        <w:t>В случае планируемого строительства объекта индивидуального жилищного строительства или жилого дома в границах территории исторического поселения федерального или регионального значения:</w:t>
      </w:r>
    </w:p>
    <w:p w14:paraId="03EF05DB" w14:textId="77777777" w:rsidR="00DD5650" w:rsidRDefault="00DD5650" w:rsidP="00DD5650">
      <w:pPr>
        <w:pStyle w:val="1"/>
        <w:shd w:val="clear" w:color="auto" w:fill="auto"/>
        <w:tabs>
          <w:tab w:val="left" w:pos="1499"/>
        </w:tabs>
        <w:ind w:left="720" w:firstLine="0"/>
        <w:jc w:val="both"/>
      </w:pPr>
    </w:p>
    <w:p w14:paraId="5442B1C5" w14:textId="77777777" w:rsidR="002115A8" w:rsidRDefault="002676B2">
      <w:pPr>
        <w:pStyle w:val="1"/>
        <w:shd w:val="clear" w:color="auto" w:fill="auto"/>
        <w:ind w:firstLine="720"/>
        <w:jc w:val="both"/>
      </w:pPr>
      <w:r>
        <w:lastRenderedPageBreak/>
        <w:t>В случае, если подано уведомление о планируемом строительстве в границах территории исторического поселения федерального или регионального значения, и к уведомлению о планируемом строительстве не приложено типовое архитектурное решение, в соответствии с которым планируется строительство или реконструкция объекта индивидуального жилищного строительства или садового дома, специалист, ответственный за предоставление муниципальной услуги направляет указанное уведомление и приложенное к нему описание внешнего облика объекта индивидуального жилищного строительства или садового дома, в управление государственной охраны объектов культурного наследия Кировской области.</w:t>
      </w:r>
    </w:p>
    <w:p w14:paraId="1DAAAA16" w14:textId="77777777" w:rsidR="002115A8" w:rsidRDefault="002676B2">
      <w:pPr>
        <w:pStyle w:val="1"/>
        <w:shd w:val="clear" w:color="auto" w:fill="auto"/>
        <w:spacing w:after="320"/>
        <w:ind w:firstLine="720"/>
        <w:jc w:val="both"/>
      </w:pPr>
      <w:r>
        <w:t>Результатами выполнения административной процедуры является поступление запрошенных документов (сведений, содержащихся в них) в распоряжение администрации, либо информации об отсутствии запрошенных документов в распоряжении государственных органов, органов местного самоуправления, а также в подведомственных таким органам организациях.</w:t>
      </w:r>
    </w:p>
    <w:p w14:paraId="374BC777" w14:textId="77777777" w:rsidR="002115A8" w:rsidRDefault="002676B2">
      <w:pPr>
        <w:pStyle w:val="1"/>
        <w:numPr>
          <w:ilvl w:val="1"/>
          <w:numId w:val="1"/>
        </w:numPr>
        <w:shd w:val="clear" w:color="auto" w:fill="auto"/>
        <w:tabs>
          <w:tab w:val="left" w:pos="1268"/>
          <w:tab w:val="left" w:pos="4906"/>
          <w:tab w:val="left" w:pos="7123"/>
        </w:tabs>
        <w:ind w:firstLine="720"/>
        <w:jc w:val="both"/>
      </w:pPr>
      <w:r>
        <w:rPr>
          <w:b/>
          <w:bCs/>
        </w:rPr>
        <w:t>Описание последовательности административных действий при рассмотрении уведомления о</w:t>
      </w:r>
      <w:r>
        <w:rPr>
          <w:b/>
          <w:bCs/>
        </w:rPr>
        <w:tab/>
        <w:t>планируемом</w:t>
      </w:r>
      <w:r>
        <w:rPr>
          <w:b/>
          <w:bCs/>
        </w:rPr>
        <w:tab/>
        <w:t>строительстве и</w:t>
      </w:r>
    </w:p>
    <w:p w14:paraId="712FDFEB" w14:textId="77777777" w:rsidR="002115A8" w:rsidRDefault="002676B2">
      <w:pPr>
        <w:pStyle w:val="1"/>
        <w:shd w:val="clear" w:color="auto" w:fill="auto"/>
        <w:spacing w:after="320"/>
        <w:ind w:firstLine="0"/>
        <w:jc w:val="both"/>
      </w:pPr>
      <w:r>
        <w:rPr>
          <w:b/>
          <w:bCs/>
        </w:rPr>
        <w:t>представленных документов и принятие решения о подготовке уведомления о соответствии, либо уведомления о несоответствии</w:t>
      </w:r>
    </w:p>
    <w:p w14:paraId="54AE2358" w14:textId="77777777" w:rsidR="002115A8" w:rsidRDefault="002676B2">
      <w:pPr>
        <w:pStyle w:val="1"/>
        <w:numPr>
          <w:ilvl w:val="2"/>
          <w:numId w:val="1"/>
        </w:numPr>
        <w:shd w:val="clear" w:color="auto" w:fill="auto"/>
        <w:tabs>
          <w:tab w:val="left" w:pos="1512"/>
        </w:tabs>
        <w:ind w:firstLine="720"/>
        <w:jc w:val="both"/>
      </w:pPr>
      <w:r>
        <w:t>Основанием для начала административной процедуры является поступление зарегистрированных в установленном порядке документов специалисту, ответственному за предоставление муниципальной услуги.</w:t>
      </w:r>
    </w:p>
    <w:p w14:paraId="378ED33E" w14:textId="77777777" w:rsidR="002115A8" w:rsidRDefault="002676B2">
      <w:pPr>
        <w:pStyle w:val="1"/>
        <w:numPr>
          <w:ilvl w:val="2"/>
          <w:numId w:val="1"/>
        </w:numPr>
        <w:shd w:val="clear" w:color="auto" w:fill="auto"/>
        <w:tabs>
          <w:tab w:val="left" w:pos="1512"/>
        </w:tabs>
        <w:ind w:firstLine="720"/>
        <w:jc w:val="both"/>
      </w:pPr>
      <w:r>
        <w:t>В случае планируемого строительства объекта индивидуального жилищного строительства или жилого дома за границами территории исторического поселения федерального или регионального значения</w:t>
      </w:r>
    </w:p>
    <w:p w14:paraId="7D4AB70E" w14:textId="77777777" w:rsidR="002115A8" w:rsidRDefault="002676B2">
      <w:pPr>
        <w:pStyle w:val="1"/>
        <w:shd w:val="clear" w:color="auto" w:fill="auto"/>
        <w:ind w:firstLine="720"/>
        <w:jc w:val="both"/>
      </w:pPr>
      <w:r>
        <w:t>Специалист, ответственный за предоставление муниципальной услуги: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365D8381" w14:textId="77777777" w:rsidR="002115A8" w:rsidRDefault="002676B2">
      <w:pPr>
        <w:pStyle w:val="1"/>
        <w:numPr>
          <w:ilvl w:val="2"/>
          <w:numId w:val="1"/>
        </w:numPr>
        <w:shd w:val="clear" w:color="auto" w:fill="auto"/>
        <w:tabs>
          <w:tab w:val="left" w:pos="1512"/>
        </w:tabs>
        <w:ind w:firstLine="720"/>
        <w:jc w:val="both"/>
      </w:pPr>
      <w:r>
        <w:t xml:space="preserve">В случае наличия оснований для подготовки уведомления о несоответствии специалист, ответственный за предоставление муниципальной услуги готовит проект указанного уведомления, форма которого утверждена </w:t>
      </w:r>
      <w:r>
        <w:lastRenderedPageBreak/>
        <w:t>приказом Министерства строительства и жилищно-коммунального хозяйства Российской Федерации от 19.09.2018 № 591/пр.</w:t>
      </w:r>
    </w:p>
    <w:p w14:paraId="3C8AC999" w14:textId="77777777" w:rsidR="002115A8" w:rsidRDefault="002676B2">
      <w:pPr>
        <w:pStyle w:val="1"/>
        <w:shd w:val="clear" w:color="auto" w:fill="auto"/>
        <w:ind w:firstLine="720"/>
        <w:jc w:val="both"/>
      </w:pPr>
      <w:r>
        <w:t>Уведомление о несоответствии подготавливается в случае, если:</w:t>
      </w:r>
    </w:p>
    <w:p w14:paraId="3364D557" w14:textId="77777777" w:rsidR="002115A8" w:rsidRDefault="002676B2">
      <w:pPr>
        <w:pStyle w:val="1"/>
        <w:shd w:val="clear" w:color="auto" w:fill="auto"/>
        <w:ind w:firstLine="720"/>
        <w:jc w:val="both"/>
      </w:pPr>
      <w:r>
        <w:t>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 и действующим на дату поступления уведомления о планируемом строительстве;</w:t>
      </w:r>
    </w:p>
    <w:p w14:paraId="3E592D84" w14:textId="77777777" w:rsidR="002115A8" w:rsidRDefault="002676B2">
      <w:pPr>
        <w:pStyle w:val="1"/>
        <w:shd w:val="clear" w:color="auto" w:fill="auto"/>
        <w:ind w:firstLine="720"/>
        <w:jc w:val="both"/>
      </w:pPr>
      <w:r>
        <w:t>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14:paraId="7E3402A8" w14:textId="77777777" w:rsidR="002115A8" w:rsidRDefault="002676B2">
      <w:pPr>
        <w:pStyle w:val="1"/>
        <w:shd w:val="clear" w:color="auto" w:fill="auto"/>
        <w:ind w:firstLine="720"/>
        <w:jc w:val="both"/>
      </w:pPr>
      <w:r>
        <w:t>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14:paraId="2C56E1D7" w14:textId="77777777" w:rsidR="002115A8" w:rsidRDefault="002676B2">
      <w:pPr>
        <w:pStyle w:val="1"/>
        <w:numPr>
          <w:ilvl w:val="2"/>
          <w:numId w:val="1"/>
        </w:numPr>
        <w:shd w:val="clear" w:color="auto" w:fill="auto"/>
        <w:tabs>
          <w:tab w:val="left" w:pos="1800"/>
        </w:tabs>
        <w:ind w:firstLine="720"/>
        <w:jc w:val="both"/>
      </w:pPr>
      <w:r>
        <w:t>Проект уведомления о несоответствии направляется уполномоченному должностному лицу на рассмотрение и подпись.</w:t>
      </w:r>
    </w:p>
    <w:p w14:paraId="1C22C3DC" w14:textId="77777777" w:rsidR="002115A8" w:rsidRDefault="002676B2">
      <w:pPr>
        <w:pStyle w:val="1"/>
        <w:numPr>
          <w:ilvl w:val="2"/>
          <w:numId w:val="1"/>
        </w:numPr>
        <w:shd w:val="clear" w:color="auto" w:fill="auto"/>
        <w:tabs>
          <w:tab w:val="left" w:pos="1481"/>
        </w:tabs>
        <w:ind w:firstLine="720"/>
        <w:jc w:val="both"/>
      </w:pPr>
      <w:r>
        <w:t>В случае отсутствия вышеуказанных оснований для подготовки уведомления о несоответствии, специалист, ответственный за предоставление муниципальной услуги осуществляет подготовку уведомления о соответствии и направляет его на согласование и подпись в соответствии с установленным порядком.</w:t>
      </w:r>
    </w:p>
    <w:p w14:paraId="7CC07EB9" w14:textId="77777777" w:rsidR="002115A8" w:rsidRDefault="002676B2">
      <w:pPr>
        <w:pStyle w:val="1"/>
        <w:numPr>
          <w:ilvl w:val="2"/>
          <w:numId w:val="1"/>
        </w:numPr>
        <w:shd w:val="clear" w:color="auto" w:fill="auto"/>
        <w:tabs>
          <w:tab w:val="left" w:pos="1481"/>
        </w:tabs>
        <w:ind w:firstLine="720"/>
        <w:jc w:val="both"/>
      </w:pPr>
      <w:r>
        <w:t>Результатом выполнения административной процедуры является оформление Администрацией уведомления о соответствии либо уведомления о несоответствии.</w:t>
      </w:r>
    </w:p>
    <w:p w14:paraId="7FCA7B0F" w14:textId="77777777" w:rsidR="002115A8" w:rsidRDefault="002676B2">
      <w:pPr>
        <w:pStyle w:val="1"/>
        <w:numPr>
          <w:ilvl w:val="2"/>
          <w:numId w:val="1"/>
        </w:numPr>
        <w:shd w:val="clear" w:color="auto" w:fill="auto"/>
        <w:tabs>
          <w:tab w:val="left" w:pos="1481"/>
        </w:tabs>
        <w:ind w:firstLine="720"/>
        <w:jc w:val="both"/>
      </w:pPr>
      <w:r>
        <w:t>Максимальный срок выполнения административной процедуры не может превышать двух рабочих дней с момента поступления документов (сведений, информации), полученных в порядке межведомственного взаимодействия.</w:t>
      </w:r>
    </w:p>
    <w:p w14:paraId="15DFF865" w14:textId="77777777" w:rsidR="002115A8" w:rsidRDefault="002676B2">
      <w:pPr>
        <w:pStyle w:val="1"/>
        <w:numPr>
          <w:ilvl w:val="2"/>
          <w:numId w:val="1"/>
        </w:numPr>
        <w:shd w:val="clear" w:color="auto" w:fill="auto"/>
        <w:tabs>
          <w:tab w:val="left" w:pos="1481"/>
        </w:tabs>
        <w:ind w:firstLine="720"/>
        <w:jc w:val="both"/>
      </w:pPr>
      <w:r>
        <w:t>В случае планируемого строительства объекта индивидуального жилищного строительства или жилого дома в границах территории исторического поселения федерального или регионального значения:</w:t>
      </w:r>
    </w:p>
    <w:p w14:paraId="4C48FD9A" w14:textId="77777777" w:rsidR="002115A8" w:rsidRDefault="002676B2">
      <w:pPr>
        <w:pStyle w:val="1"/>
        <w:shd w:val="clear" w:color="auto" w:fill="auto"/>
        <w:ind w:firstLine="720"/>
        <w:jc w:val="both"/>
      </w:pPr>
      <w:r>
        <w:t xml:space="preserve">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 дома специалист, ответственный за предоставление муниципальной </w:t>
      </w:r>
      <w:r>
        <w:lastRenderedPageBreak/>
        <w:t>услуги:</w:t>
      </w:r>
    </w:p>
    <w:p w14:paraId="2735DEA7" w14:textId="4375CFE0" w:rsidR="002115A8" w:rsidRDefault="002676B2">
      <w:pPr>
        <w:pStyle w:val="1"/>
        <w:shd w:val="clear" w:color="auto" w:fill="auto"/>
        <w:ind w:firstLine="720"/>
        <w:jc w:val="both"/>
      </w:pPr>
      <w:r>
        <w:t xml:space="preserve">в срок не более чем </w:t>
      </w:r>
      <w:r w:rsidR="00BC17D8">
        <w:t>3</w:t>
      </w:r>
      <w:r>
        <w:t xml:space="preserve"> рабочих дня со дня поступления этого уведомления при отсутствии оснований для его возврата, предусмотренных частью 6 настоящей статьи,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указанное уведомление и приложенное к нему описание внешнего облика объекта индивидуального жилищного строительства или садового дома в управление государственной охраны объектов культурного наследия Кировской области;</w:t>
      </w:r>
    </w:p>
    <w:p w14:paraId="58AB811C" w14:textId="77777777" w:rsidR="002115A8" w:rsidRDefault="002676B2">
      <w:pPr>
        <w:pStyle w:val="1"/>
        <w:shd w:val="clear" w:color="auto" w:fill="auto"/>
        <w:ind w:firstLine="720"/>
        <w:jc w:val="both"/>
      </w:pPr>
      <w:r>
        <w:t>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настоящим Кодексом, другими федеральными законами и действующим на дату поступления этого уведомления,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поступления этого уведомления.</w:t>
      </w:r>
    </w:p>
    <w:p w14:paraId="46850436" w14:textId="77777777" w:rsidR="002115A8" w:rsidRDefault="002676B2">
      <w:pPr>
        <w:pStyle w:val="1"/>
        <w:numPr>
          <w:ilvl w:val="2"/>
          <w:numId w:val="1"/>
        </w:numPr>
        <w:shd w:val="clear" w:color="auto" w:fill="auto"/>
        <w:tabs>
          <w:tab w:val="left" w:pos="1574"/>
        </w:tabs>
        <w:ind w:firstLine="720"/>
        <w:jc w:val="both"/>
      </w:pPr>
      <w:r>
        <w:t>В случае наличия оснований для подготовки уведомления о несоответствии специалист, ответственный за предоставление муниципальной услуги готовит проект указанного уведомления, форма которого утверждена приказом Министерства строительства и жилищно-коммунального хозяйства Российской Федерации от 19.09.2018 № 591/пр.</w:t>
      </w:r>
    </w:p>
    <w:p w14:paraId="77FF5AD0" w14:textId="77777777" w:rsidR="002115A8" w:rsidRDefault="002676B2">
      <w:pPr>
        <w:pStyle w:val="1"/>
        <w:shd w:val="clear" w:color="auto" w:fill="auto"/>
        <w:ind w:firstLine="720"/>
        <w:jc w:val="both"/>
      </w:pPr>
      <w:r>
        <w:t>Уведомление о несоответствии подготавливается в случае, если:</w:t>
      </w:r>
    </w:p>
    <w:p w14:paraId="1A4BDD8B" w14:textId="77777777" w:rsidR="002115A8" w:rsidRDefault="002676B2">
      <w:pPr>
        <w:pStyle w:val="1"/>
        <w:shd w:val="clear" w:color="auto" w:fill="auto"/>
        <w:ind w:firstLine="720"/>
        <w:jc w:val="both"/>
      </w:pPr>
      <w:r>
        <w:t>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 и действующим на дату поступления уведомления о планируемом строительстве;</w:t>
      </w:r>
    </w:p>
    <w:p w14:paraId="6B7EDA43" w14:textId="77777777" w:rsidR="002115A8" w:rsidRDefault="002676B2">
      <w:pPr>
        <w:pStyle w:val="1"/>
        <w:shd w:val="clear" w:color="auto" w:fill="auto"/>
        <w:ind w:firstLine="720"/>
        <w:jc w:val="both"/>
      </w:pPr>
      <w:r>
        <w:t>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14:paraId="7C882217" w14:textId="77777777" w:rsidR="002115A8" w:rsidRDefault="002676B2">
      <w:pPr>
        <w:pStyle w:val="1"/>
        <w:shd w:val="clear" w:color="auto" w:fill="auto"/>
        <w:ind w:firstLine="720"/>
        <w:jc w:val="both"/>
      </w:pPr>
      <w:r>
        <w:t>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14:paraId="0D90BFF9" w14:textId="77777777" w:rsidR="002115A8" w:rsidRDefault="002676B2">
      <w:pPr>
        <w:pStyle w:val="1"/>
        <w:numPr>
          <w:ilvl w:val="2"/>
          <w:numId w:val="1"/>
        </w:numPr>
        <w:shd w:val="clear" w:color="auto" w:fill="auto"/>
        <w:tabs>
          <w:tab w:val="left" w:pos="1910"/>
        </w:tabs>
        <w:ind w:firstLine="720"/>
        <w:jc w:val="both"/>
      </w:pPr>
      <w:r>
        <w:lastRenderedPageBreak/>
        <w:t>Проект уведомления о несоответствии направляется уполномоченному должностному лицу на рассмотрение и подпись.</w:t>
      </w:r>
    </w:p>
    <w:p w14:paraId="0521716D" w14:textId="77777777" w:rsidR="002115A8" w:rsidRDefault="002676B2">
      <w:pPr>
        <w:pStyle w:val="1"/>
        <w:numPr>
          <w:ilvl w:val="2"/>
          <w:numId w:val="1"/>
        </w:numPr>
        <w:shd w:val="clear" w:color="auto" w:fill="auto"/>
        <w:tabs>
          <w:tab w:val="left" w:pos="1618"/>
        </w:tabs>
        <w:ind w:firstLine="720"/>
        <w:jc w:val="both"/>
      </w:pPr>
      <w:r>
        <w:t>В случае отсутствия вышеуказанных оснований для подготовки уведомления о несоответствии, специалист, ответственный за предоставление муниципальной услуги осуществляет подготовку уведомления о соответствии и направляет его на согласование и подпись в соответствии с установленным порядком.</w:t>
      </w:r>
    </w:p>
    <w:p w14:paraId="6F091E63" w14:textId="77777777" w:rsidR="002115A8" w:rsidRDefault="002676B2">
      <w:pPr>
        <w:pStyle w:val="1"/>
        <w:numPr>
          <w:ilvl w:val="2"/>
          <w:numId w:val="1"/>
        </w:numPr>
        <w:shd w:val="clear" w:color="auto" w:fill="auto"/>
        <w:tabs>
          <w:tab w:val="left" w:pos="1618"/>
        </w:tabs>
        <w:ind w:firstLine="720"/>
        <w:jc w:val="both"/>
      </w:pPr>
      <w:r>
        <w:t>Результатом выполнения административной процедуры является оформление Администрацией уведомления о соответствии либо уведомления о несоответствии.</w:t>
      </w:r>
    </w:p>
    <w:p w14:paraId="4BDFBA38" w14:textId="6AC62155" w:rsidR="002115A8" w:rsidRDefault="002676B2">
      <w:pPr>
        <w:pStyle w:val="1"/>
        <w:numPr>
          <w:ilvl w:val="2"/>
          <w:numId w:val="1"/>
        </w:numPr>
        <w:shd w:val="clear" w:color="auto" w:fill="auto"/>
        <w:tabs>
          <w:tab w:val="left" w:pos="1618"/>
        </w:tabs>
        <w:spacing w:after="320"/>
        <w:ind w:firstLine="720"/>
        <w:jc w:val="both"/>
      </w:pPr>
      <w:r>
        <w:t>Максимальный срок выполнения административной процедуры не может превы</w:t>
      </w:r>
      <w:r w:rsidR="005837FE">
        <w:t>ш</w:t>
      </w:r>
      <w:r>
        <w:t>ать двух рабочих дней с момента поступления документов (сведений, информации), полученных в порядке межведомственного взаимодействия,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w:t>
      </w:r>
    </w:p>
    <w:p w14:paraId="60F7D2BB" w14:textId="77777777" w:rsidR="002115A8" w:rsidRDefault="002676B2">
      <w:pPr>
        <w:pStyle w:val="11"/>
        <w:keepNext/>
        <w:keepLines/>
        <w:numPr>
          <w:ilvl w:val="1"/>
          <w:numId w:val="1"/>
        </w:numPr>
        <w:shd w:val="clear" w:color="auto" w:fill="auto"/>
        <w:tabs>
          <w:tab w:val="left" w:pos="1273"/>
        </w:tabs>
        <w:jc w:val="both"/>
      </w:pPr>
      <w:bookmarkStart w:id="33" w:name="bookmark32"/>
      <w:bookmarkStart w:id="34" w:name="bookmark33"/>
      <w:r>
        <w:t>Описание последовательности административных действий при регистрации и выдаче документов заявителю</w:t>
      </w:r>
      <w:bookmarkEnd w:id="33"/>
      <w:bookmarkEnd w:id="34"/>
    </w:p>
    <w:p w14:paraId="1E5C285A" w14:textId="77777777" w:rsidR="002115A8" w:rsidRDefault="002676B2">
      <w:pPr>
        <w:pStyle w:val="1"/>
        <w:shd w:val="clear" w:color="auto" w:fill="auto"/>
        <w:ind w:firstLine="720"/>
        <w:jc w:val="both"/>
      </w:pPr>
      <w:r>
        <w:t>После подписания уполномоченным должностным лицом уведомления о соответствии и его регистрации, указанное уведомление направляется заявителю способом, указанным в уведомлении о планируемом строительстве.</w:t>
      </w:r>
    </w:p>
    <w:p w14:paraId="5084C50F" w14:textId="77777777" w:rsidR="002115A8" w:rsidRDefault="002676B2">
      <w:pPr>
        <w:pStyle w:val="1"/>
        <w:shd w:val="clear" w:color="auto" w:fill="auto"/>
        <w:ind w:firstLine="720"/>
        <w:jc w:val="both"/>
      </w:pPr>
      <w:r>
        <w:t>После подписания уполномоченным должностным лицом уведомления о несоответствии и его регистрации, указанное уведомление направляется заявителю способом, указанным в уведомлении о планируемом строительстве.</w:t>
      </w:r>
    </w:p>
    <w:p w14:paraId="1088AB6A" w14:textId="77777777" w:rsidR="002115A8" w:rsidRDefault="002676B2">
      <w:pPr>
        <w:pStyle w:val="1"/>
        <w:shd w:val="clear" w:color="auto" w:fill="auto"/>
        <w:ind w:firstLine="720"/>
        <w:jc w:val="both"/>
      </w:pPr>
      <w:r>
        <w:t>Документы, приложенные к уведомлению о планируемом строительстве, после предоставления муниципальной услуги (в случае выдачи уведомления о соответствии, либо уведомления о несоответствии) возврату застройщику не подлежат.</w:t>
      </w:r>
    </w:p>
    <w:p w14:paraId="6624C89D" w14:textId="74C43442" w:rsidR="002115A8" w:rsidRDefault="002676B2">
      <w:pPr>
        <w:pStyle w:val="1"/>
        <w:shd w:val="clear" w:color="auto" w:fill="auto"/>
        <w:spacing w:after="320"/>
        <w:ind w:firstLine="720"/>
        <w:jc w:val="both"/>
      </w:pPr>
      <w:r>
        <w:t xml:space="preserve">Максимальный срок выполнения административной процедуры не может превышать </w:t>
      </w:r>
      <w:r w:rsidR="00BC17D8">
        <w:t>1</w:t>
      </w:r>
      <w:r>
        <w:t xml:space="preserve"> рабочего дня с момента подписания уполномоченным должностным лицом результата предоставления муниципальной услуги.</w:t>
      </w:r>
    </w:p>
    <w:p w14:paraId="2C311756" w14:textId="77777777" w:rsidR="002115A8" w:rsidRDefault="002676B2">
      <w:pPr>
        <w:pStyle w:val="1"/>
        <w:numPr>
          <w:ilvl w:val="1"/>
          <w:numId w:val="1"/>
        </w:numPr>
        <w:shd w:val="clear" w:color="auto" w:fill="auto"/>
        <w:tabs>
          <w:tab w:val="left" w:pos="1426"/>
        </w:tabs>
        <w:spacing w:after="320"/>
        <w:ind w:firstLine="720"/>
        <w:jc w:val="both"/>
      </w:pPr>
      <w:r>
        <w:rPr>
          <w:b/>
          <w:bCs/>
        </w:rPr>
        <w:t>Особенности выполнения административных процедур в электронной форме, в том числе с использованием Единого портала, Регионального портала</w:t>
      </w:r>
    </w:p>
    <w:p w14:paraId="72591216" w14:textId="77777777" w:rsidR="002115A8" w:rsidRDefault="002676B2">
      <w:pPr>
        <w:pStyle w:val="1"/>
        <w:numPr>
          <w:ilvl w:val="2"/>
          <w:numId w:val="1"/>
        </w:numPr>
        <w:shd w:val="clear" w:color="auto" w:fill="auto"/>
        <w:tabs>
          <w:tab w:val="left" w:pos="1579"/>
        </w:tabs>
        <w:ind w:firstLine="720"/>
        <w:jc w:val="both"/>
      </w:pPr>
      <w:r>
        <w:t>Информация о муниципальной услуге, о порядке и сроках предоставления муниципальной услуги размещается на Едином портале, Региональном портале.</w:t>
      </w:r>
    </w:p>
    <w:p w14:paraId="5E17B9A5" w14:textId="77777777" w:rsidR="002115A8" w:rsidRDefault="002676B2">
      <w:pPr>
        <w:pStyle w:val="1"/>
        <w:shd w:val="clear" w:color="auto" w:fill="auto"/>
        <w:spacing w:after="320"/>
        <w:ind w:firstLine="720"/>
        <w:jc w:val="both"/>
      </w:pPr>
      <w:r>
        <w:t xml:space="preserve">В электронной форме уведомление о приеме заявления на предоставление муниципальной услуги и необходимых для ее предоставления документов, </w:t>
      </w:r>
      <w:r>
        <w:lastRenderedPageBreak/>
        <w:t>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«Личный кабинет» Единого портала либо Регионального портала.</w:t>
      </w:r>
    </w:p>
    <w:p w14:paraId="4F39DF42" w14:textId="77777777" w:rsidR="002115A8" w:rsidRDefault="002676B2">
      <w:pPr>
        <w:pStyle w:val="1"/>
        <w:shd w:val="clear" w:color="auto" w:fill="auto"/>
        <w:ind w:firstLine="720"/>
        <w:jc w:val="both"/>
      </w:pPr>
      <w:r>
        <w:t>Подача заявления на предоставление муниципальной услуги и документов, необходимых для предоставления муниципальной услуги, осуществляется через Единый портал либо Региональный портал, путем последовательного заполнения всех предлагаемых форм, прикрепления к запросу заявления и необходимых документов, в электронной форме.</w:t>
      </w:r>
    </w:p>
    <w:p w14:paraId="7A36CB87" w14:textId="77777777" w:rsidR="002115A8" w:rsidRDefault="002676B2">
      <w:pPr>
        <w:pStyle w:val="1"/>
        <w:shd w:val="clear" w:color="auto" w:fill="auto"/>
        <w:ind w:firstLine="720"/>
        <w:jc w:val="both"/>
      </w:pPr>
      <w:r>
        <w:t>В случае подачи заявления и документов, через Единый портал или Региональный портал области, подписывать такие заявление и документы электронной цифровой подписью не требуется.</w:t>
      </w:r>
    </w:p>
    <w:p w14:paraId="232AF11B" w14:textId="77777777" w:rsidR="002115A8" w:rsidRDefault="002676B2">
      <w:pPr>
        <w:pStyle w:val="1"/>
        <w:shd w:val="clear" w:color="auto" w:fill="auto"/>
        <w:ind w:firstLine="720"/>
        <w:jc w:val="both"/>
      </w:pPr>
      <w:r>
        <w:t>В случае подачи уведомления в форме электронного документа с использованием Единого портала или Регионального портала,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14:paraId="41706469" w14:textId="77777777" w:rsidR="002115A8" w:rsidRDefault="002676B2">
      <w:pPr>
        <w:pStyle w:val="1"/>
        <w:numPr>
          <w:ilvl w:val="2"/>
          <w:numId w:val="1"/>
        </w:numPr>
        <w:shd w:val="clear" w:color="auto" w:fill="auto"/>
        <w:tabs>
          <w:tab w:val="left" w:pos="1479"/>
        </w:tabs>
        <w:ind w:firstLine="720"/>
        <w:jc w:val="both"/>
      </w:pPr>
      <w:r>
        <w:t>Описание последовательности действий при приеме и регистрации документов</w:t>
      </w:r>
    </w:p>
    <w:p w14:paraId="0FC8F48D" w14:textId="77777777" w:rsidR="002115A8" w:rsidRDefault="002676B2">
      <w:pPr>
        <w:pStyle w:val="1"/>
        <w:shd w:val="clear" w:color="auto" w:fill="auto"/>
        <w:ind w:firstLine="720"/>
        <w:jc w:val="both"/>
      </w:pPr>
      <w:r>
        <w:t>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Единого портала или Регионального портала.</w:t>
      </w:r>
    </w:p>
    <w:p w14:paraId="2B5A87FC" w14:textId="5604D2BE" w:rsidR="002115A8" w:rsidRDefault="002676B2">
      <w:pPr>
        <w:pStyle w:val="1"/>
        <w:shd w:val="clear" w:color="auto" w:fill="auto"/>
        <w:ind w:firstLine="720"/>
        <w:jc w:val="both"/>
      </w:pPr>
      <w:r>
        <w:t xml:space="preserve">Максимальный срок выполнения административной процедуры не может превышать </w:t>
      </w:r>
      <w:r w:rsidR="00BC17D8">
        <w:t>1</w:t>
      </w:r>
      <w:r>
        <w:t xml:space="preserve"> рабочего дня.</w:t>
      </w:r>
    </w:p>
    <w:p w14:paraId="4B1FA251" w14:textId="77777777" w:rsidR="002115A8" w:rsidRDefault="002676B2">
      <w:pPr>
        <w:pStyle w:val="1"/>
        <w:numPr>
          <w:ilvl w:val="2"/>
          <w:numId w:val="1"/>
        </w:numPr>
        <w:shd w:val="clear" w:color="auto" w:fill="auto"/>
        <w:tabs>
          <w:tab w:val="left" w:pos="1479"/>
        </w:tabs>
        <w:ind w:firstLine="720"/>
        <w:jc w:val="both"/>
      </w:pPr>
      <w:r>
        <w:t>Описание последовательности административных действий при рассмотрении уведомления о планируемом строительстве и приложенных к нему документов на предмет отказа в приеме документов</w:t>
      </w:r>
    </w:p>
    <w:p w14:paraId="17A2DA1D" w14:textId="77777777" w:rsidR="002115A8" w:rsidRDefault="002676B2">
      <w:pPr>
        <w:pStyle w:val="1"/>
        <w:shd w:val="clear" w:color="auto" w:fill="auto"/>
        <w:ind w:firstLine="720"/>
        <w:jc w:val="both"/>
      </w:pPr>
      <w:r>
        <w:t>Основанием для начала административной процедуры является поступление зарегистрированного в установленном порядке уведомления о планируемом строительстве и документов специалисту, ответственному за предоставление муниципальной услуги.</w:t>
      </w:r>
    </w:p>
    <w:p w14:paraId="6BCC7D1B" w14:textId="41511B05" w:rsidR="002115A8" w:rsidRDefault="002676B2" w:rsidP="005B6802">
      <w:pPr>
        <w:pStyle w:val="1"/>
        <w:shd w:val="clear" w:color="auto" w:fill="auto"/>
        <w:tabs>
          <w:tab w:val="left" w:pos="1790"/>
          <w:tab w:val="left" w:pos="6408"/>
        </w:tabs>
        <w:ind w:firstLine="720"/>
        <w:jc w:val="both"/>
      </w:pPr>
      <w:r>
        <w:t>Специалист, ответственный за предоставление муниципальной услуги, проверяет наличие оснований для подготовки уведомления об отказе в приеме документов,</w:t>
      </w:r>
      <w:r>
        <w:tab/>
        <w:t>указанных в подразделе 2.7</w:t>
      </w:r>
      <w:r w:rsidR="005B6802">
        <w:t xml:space="preserve"> </w:t>
      </w:r>
      <w:r>
        <w:t>раздела 2 настоящего</w:t>
      </w:r>
      <w:r w:rsidR="005B6802">
        <w:t xml:space="preserve"> </w:t>
      </w:r>
      <w:r>
        <w:t>Административного регламента.</w:t>
      </w:r>
    </w:p>
    <w:p w14:paraId="1EE877A3" w14:textId="19B496A6" w:rsidR="002115A8" w:rsidRDefault="002676B2">
      <w:pPr>
        <w:pStyle w:val="1"/>
        <w:shd w:val="clear" w:color="auto" w:fill="auto"/>
        <w:ind w:firstLine="720"/>
        <w:jc w:val="both"/>
      </w:pPr>
      <w:r>
        <w:t>В случае наличия таких оснований специалист, ответственный за предоставление муниципальной услуги возвращает застройщику данное уведомление о планируемом строительстве и прилагаемые к нему документы без рассмотрения с сопроводительным письмом (приложение № 2 к настоящему Административному регламенту), в котором указываются причины возврата. В этом случае уведомление о планируемом строительстве считается ненаправленным.</w:t>
      </w:r>
    </w:p>
    <w:p w14:paraId="400422B7" w14:textId="77777777" w:rsidR="00BC17D8" w:rsidRDefault="00BC17D8">
      <w:pPr>
        <w:pStyle w:val="1"/>
        <w:shd w:val="clear" w:color="auto" w:fill="auto"/>
        <w:ind w:firstLine="720"/>
        <w:jc w:val="both"/>
      </w:pPr>
    </w:p>
    <w:p w14:paraId="57426162" w14:textId="77777777" w:rsidR="002115A8" w:rsidRDefault="002676B2">
      <w:pPr>
        <w:pStyle w:val="1"/>
        <w:shd w:val="clear" w:color="auto" w:fill="auto"/>
        <w:ind w:firstLine="720"/>
        <w:jc w:val="both"/>
      </w:pPr>
      <w:r>
        <w:lastRenderedPageBreak/>
        <w:t>Проект уведомления об отказе в приеме документов направляется уполномоченному должностному лицу на рассмотрение и подпись.</w:t>
      </w:r>
    </w:p>
    <w:p w14:paraId="289EDD25" w14:textId="77777777" w:rsidR="002115A8" w:rsidRDefault="002676B2">
      <w:pPr>
        <w:pStyle w:val="1"/>
        <w:shd w:val="clear" w:color="auto" w:fill="auto"/>
        <w:ind w:firstLine="720"/>
        <w:jc w:val="both"/>
      </w:pPr>
      <w:r>
        <w:t>Результатом выполнения административной процедуры является оформление Администрацией уведомления об отказе в приеме документов.</w:t>
      </w:r>
    </w:p>
    <w:p w14:paraId="7196A789" w14:textId="54ACC5E8" w:rsidR="002115A8" w:rsidRDefault="002676B2">
      <w:pPr>
        <w:pStyle w:val="1"/>
        <w:shd w:val="clear" w:color="auto" w:fill="auto"/>
        <w:ind w:firstLine="720"/>
        <w:jc w:val="both"/>
      </w:pPr>
      <w:r>
        <w:t xml:space="preserve">Максимальный срок выполнения административной процедуры не может превышать </w:t>
      </w:r>
      <w:r w:rsidR="00BC17D8">
        <w:t>1</w:t>
      </w:r>
      <w:r>
        <w:t xml:space="preserve"> рабочий день с момента поступления уведомления о планируемом строительстве.</w:t>
      </w:r>
    </w:p>
    <w:p w14:paraId="3BA61D78" w14:textId="0D2472D8" w:rsidR="002115A8" w:rsidRDefault="002676B2" w:rsidP="003D29FA">
      <w:pPr>
        <w:pStyle w:val="1"/>
        <w:numPr>
          <w:ilvl w:val="2"/>
          <w:numId w:val="1"/>
        </w:numPr>
        <w:shd w:val="clear" w:color="auto" w:fill="auto"/>
        <w:tabs>
          <w:tab w:val="left" w:pos="1550"/>
        </w:tabs>
        <w:ind w:firstLine="720"/>
        <w:jc w:val="both"/>
      </w:pPr>
      <w:r>
        <w:t>Описание последовательности действий при формировании и направлении межведомственных запросов</w:t>
      </w:r>
    </w:p>
    <w:p w14:paraId="6EC5513E" w14:textId="77777777" w:rsidR="002115A8" w:rsidRDefault="002676B2">
      <w:pPr>
        <w:pStyle w:val="1"/>
        <w:shd w:val="clear" w:color="auto" w:fill="auto"/>
        <w:ind w:firstLine="720"/>
        <w:jc w:val="both"/>
      </w:pPr>
      <w:r>
        <w:t>Основанием для начала административной процедуры является поступление зарегистрированного в установленном порядке уведомления о планируемом строительстве и документов специалисту, ответственному за предоставление муниципальной услуги.</w:t>
      </w:r>
    </w:p>
    <w:p w14:paraId="22CAB0C2" w14:textId="77777777" w:rsidR="002115A8" w:rsidRDefault="002676B2">
      <w:pPr>
        <w:pStyle w:val="1"/>
        <w:shd w:val="clear" w:color="auto" w:fill="auto"/>
        <w:ind w:firstLine="720"/>
        <w:jc w:val="both"/>
      </w:pPr>
      <w:r>
        <w:t>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межведомственных запросов о предоставлении документов и сведений, необходимых для предоставления муниципальной услуги, если указанные документы и сведения не были представлены заявителем по собственной инициативе.</w:t>
      </w:r>
    </w:p>
    <w:p w14:paraId="54EBD86B" w14:textId="77777777" w:rsidR="002115A8" w:rsidRDefault="002676B2">
      <w:pPr>
        <w:pStyle w:val="1"/>
        <w:shd w:val="clear" w:color="auto" w:fill="auto"/>
        <w:ind w:firstLine="720"/>
        <w:jc w:val="both"/>
      </w:pPr>
      <w:r>
        <w:t>В случае, если подано уведомление о планируемом строительстве в границах территории исторического поселения федерального или регионального значения, и к уведомлению о планируемом строительстве не приложено типовое архитектурное решение, в соответствии с которым планируется строительство или реконструкция объекта индивидуального жилищного строительства или садового дома, специалист, ответственный за предоставление муниципальной услуги направляет приложенный к уведомлению о планируемом строительстве описание внешнего облика объекта индивидуального жилищного строительства или садового дома, в управление государственной охраны объектов культурного наследия Кировской области.</w:t>
      </w:r>
    </w:p>
    <w:p w14:paraId="76DA67D2" w14:textId="77777777" w:rsidR="002115A8" w:rsidRDefault="002676B2">
      <w:pPr>
        <w:pStyle w:val="1"/>
        <w:shd w:val="clear" w:color="auto" w:fill="auto"/>
        <w:ind w:firstLine="720"/>
        <w:jc w:val="both"/>
      </w:pPr>
      <w:r>
        <w:t>Результатами выполнения административной процедуры является поступление запрошенных документов (сведений, содержащихся в них) в распоряжение администрации, либо информации об отсутствии запрошенных документов в распоряжении государственных органов, органов местного самоуправления, а также в подведомственных таким органам организациях.</w:t>
      </w:r>
    </w:p>
    <w:p w14:paraId="33CDD328" w14:textId="77777777" w:rsidR="002115A8" w:rsidRDefault="002676B2">
      <w:pPr>
        <w:pStyle w:val="1"/>
        <w:shd w:val="clear" w:color="auto" w:fill="auto"/>
        <w:ind w:firstLine="720"/>
        <w:jc w:val="both"/>
      </w:pPr>
      <w:r>
        <w:t xml:space="preserve">Максимальный срок подготовки и направления ответа на межведомственный запрос о представлении документов и информации, указанных в пункте 2 части 1 статьи 7 Федерального закона № 210-ФЗ, для предоставления муниципальной услуги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w:t>
      </w:r>
      <w:r>
        <w:lastRenderedPageBreak/>
        <w:t>субъектов Российской Федерации.</w:t>
      </w:r>
    </w:p>
    <w:p w14:paraId="7A2A86B6" w14:textId="77777777" w:rsidR="002115A8" w:rsidRDefault="002676B2">
      <w:pPr>
        <w:pStyle w:val="1"/>
        <w:shd w:val="clear" w:color="auto" w:fill="auto"/>
        <w:ind w:firstLine="720"/>
        <w:jc w:val="both"/>
      </w:pPr>
      <w:r>
        <w:t>Максимальный срок выполнения административной процедуры не может превышать пяти рабочих дней.</w:t>
      </w:r>
    </w:p>
    <w:p w14:paraId="4C7EE482" w14:textId="75DD8F68" w:rsidR="002115A8" w:rsidRDefault="002676B2" w:rsidP="00340044">
      <w:pPr>
        <w:pStyle w:val="1"/>
        <w:numPr>
          <w:ilvl w:val="2"/>
          <w:numId w:val="1"/>
        </w:numPr>
        <w:shd w:val="clear" w:color="auto" w:fill="auto"/>
        <w:tabs>
          <w:tab w:val="left" w:pos="1517"/>
        </w:tabs>
        <w:ind w:firstLine="720"/>
        <w:jc w:val="both"/>
      </w:pPr>
      <w:r>
        <w:t>Описание последовательности административных действий при рассмотрении уведомления о планируемом строительстве и представленных документов и принятие решения о подготовке уведомления о соответствии либо уведомления о несоответствии</w:t>
      </w:r>
    </w:p>
    <w:p w14:paraId="3B113AC0" w14:textId="77777777" w:rsidR="002115A8" w:rsidRDefault="002676B2">
      <w:pPr>
        <w:pStyle w:val="1"/>
        <w:shd w:val="clear" w:color="auto" w:fill="auto"/>
        <w:ind w:firstLine="720"/>
        <w:jc w:val="both"/>
      </w:pPr>
      <w:r>
        <w:t>Основанием для начала административной процедуры является поступление зарегистрированных в установленном порядке документов специалисту, ответственному за предоставление муниципальной услуги.</w:t>
      </w:r>
    </w:p>
    <w:p w14:paraId="1F07A454" w14:textId="77777777" w:rsidR="002115A8" w:rsidRDefault="002676B2">
      <w:pPr>
        <w:pStyle w:val="1"/>
        <w:shd w:val="clear" w:color="auto" w:fill="auto"/>
        <w:ind w:firstLine="720"/>
        <w:jc w:val="both"/>
      </w:pPr>
      <w:r>
        <w:t>Специалист, ответственный за предоставление муниципальной услуги проводит проверку соответствия указанных в уведомлении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0337F66C" w14:textId="77777777" w:rsidR="002115A8" w:rsidRDefault="002676B2">
      <w:pPr>
        <w:pStyle w:val="1"/>
        <w:shd w:val="clear" w:color="auto" w:fill="auto"/>
        <w:ind w:firstLine="720"/>
        <w:jc w:val="both"/>
      </w:pPr>
      <w:r>
        <w:t>В случае наличия оснований для подготовки уведомления о несоответствии, указанных в абзацах третьем-пятом пункта 3.5.3 подраздела 3.5 настоящего Административного регламента, специалист, ответственный за предоставление муниципальной услуги готовит проект указанного уведомления, форма которого утверждена приказом Министерства строительства и жилищно-коммунального хозяйства Российской Федерации от 19.09.2018 № 591/пр.</w:t>
      </w:r>
    </w:p>
    <w:p w14:paraId="14F540CA" w14:textId="77777777" w:rsidR="002115A8" w:rsidRDefault="002676B2">
      <w:pPr>
        <w:pStyle w:val="1"/>
        <w:shd w:val="clear" w:color="auto" w:fill="auto"/>
        <w:ind w:firstLine="720"/>
        <w:jc w:val="both"/>
      </w:pPr>
      <w:r>
        <w:t>Проект уведомления о несоответствии направляется уполномоченному должностному лицу на рассмотрение и подпись.</w:t>
      </w:r>
    </w:p>
    <w:p w14:paraId="1FC337AA" w14:textId="77777777" w:rsidR="002115A8" w:rsidRDefault="002676B2">
      <w:pPr>
        <w:pStyle w:val="1"/>
        <w:shd w:val="clear" w:color="auto" w:fill="auto"/>
        <w:ind w:firstLine="720"/>
        <w:jc w:val="both"/>
      </w:pPr>
      <w:r>
        <w:t>В случае отсутствия вышеуказанных оснований для подготовки уведомления о несоответствии, специалист, ответственный за предоставление муниципальной услуги осуществляет подготовку уведомления о соответствии и направляет его на согласование и подпись в соответствии с установленным порядком.</w:t>
      </w:r>
    </w:p>
    <w:p w14:paraId="1F3B3AAB" w14:textId="77777777" w:rsidR="002115A8" w:rsidRDefault="002676B2">
      <w:pPr>
        <w:pStyle w:val="1"/>
        <w:shd w:val="clear" w:color="auto" w:fill="auto"/>
        <w:ind w:firstLine="720"/>
        <w:jc w:val="both"/>
      </w:pPr>
      <w:r>
        <w:t>Результатом выполнения административной процедуры является оформление Администрацией уведомления о соответствии либо уведомления о несоответствии.</w:t>
      </w:r>
    </w:p>
    <w:p w14:paraId="3E4677A8" w14:textId="77777777" w:rsidR="002115A8" w:rsidRDefault="002676B2">
      <w:pPr>
        <w:pStyle w:val="1"/>
        <w:shd w:val="clear" w:color="auto" w:fill="auto"/>
        <w:ind w:firstLine="720"/>
        <w:jc w:val="both"/>
      </w:pPr>
      <w:r>
        <w:t>Максимальный срок выполнения административной процедуры не может превышать:</w:t>
      </w:r>
    </w:p>
    <w:p w14:paraId="30693116" w14:textId="77777777" w:rsidR="002115A8" w:rsidRDefault="002676B2">
      <w:pPr>
        <w:pStyle w:val="1"/>
        <w:shd w:val="clear" w:color="auto" w:fill="auto"/>
        <w:ind w:firstLine="720"/>
        <w:jc w:val="both"/>
      </w:pPr>
      <w:r>
        <w:t>двух рабочих дней с момента поступления документов (сведений, информации), полученных в порядке межведомственного взаимодействия;</w:t>
      </w:r>
    </w:p>
    <w:p w14:paraId="4E8CF6A7" w14:textId="69B68DAF" w:rsidR="002115A8" w:rsidRDefault="002676B2">
      <w:pPr>
        <w:pStyle w:val="1"/>
        <w:shd w:val="clear" w:color="auto" w:fill="auto"/>
        <w:ind w:firstLine="720"/>
        <w:jc w:val="both"/>
      </w:pPr>
      <w:r>
        <w:t xml:space="preserve">двух рабочих дней с момента поступления документов (сведений, </w:t>
      </w:r>
      <w:r>
        <w:lastRenderedPageBreak/>
        <w:t xml:space="preserve">информации), полученных в порядке межведомственного </w:t>
      </w:r>
      <w:proofErr w:type="gramStart"/>
      <w:r>
        <w:t>взаимодействия,</w:t>
      </w:r>
      <w:r w:rsidR="005B6802">
        <w:t xml:space="preserve"> </w:t>
      </w:r>
      <w:r w:rsidR="00BC17D8">
        <w:t xml:space="preserve">  </w:t>
      </w:r>
      <w:proofErr w:type="gramEnd"/>
      <w:r w:rsidR="00BC17D8">
        <w:t xml:space="preserve">             </w:t>
      </w:r>
      <w:r>
        <w:t>в</w:t>
      </w:r>
      <w:r w:rsidR="00BC17D8">
        <w:t xml:space="preserve"> </w:t>
      </w:r>
      <w:r>
        <w:t>случае,</w:t>
      </w:r>
      <w:r w:rsidR="00BC17D8">
        <w:t xml:space="preserve"> </w:t>
      </w:r>
      <w:r>
        <w:t>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w:t>
      </w:r>
    </w:p>
    <w:p w14:paraId="406CFD98" w14:textId="77777777" w:rsidR="005B6802" w:rsidRDefault="005B6802">
      <w:pPr>
        <w:pStyle w:val="1"/>
        <w:shd w:val="clear" w:color="auto" w:fill="auto"/>
        <w:ind w:firstLine="720"/>
        <w:jc w:val="both"/>
      </w:pPr>
    </w:p>
    <w:p w14:paraId="10DF4075" w14:textId="48B4428B" w:rsidR="002115A8" w:rsidRDefault="002676B2" w:rsidP="00854C74">
      <w:pPr>
        <w:pStyle w:val="1"/>
        <w:numPr>
          <w:ilvl w:val="2"/>
          <w:numId w:val="1"/>
        </w:numPr>
        <w:shd w:val="clear" w:color="auto" w:fill="auto"/>
        <w:tabs>
          <w:tab w:val="left" w:pos="1479"/>
        </w:tabs>
        <w:ind w:firstLine="740"/>
        <w:jc w:val="both"/>
      </w:pPr>
      <w:r>
        <w:t>Описание последовательности действий при регистрации и выдаче документов заявителю</w:t>
      </w:r>
    </w:p>
    <w:p w14:paraId="5FB88F89" w14:textId="77777777" w:rsidR="002115A8" w:rsidRDefault="002676B2">
      <w:pPr>
        <w:pStyle w:val="1"/>
        <w:shd w:val="clear" w:color="auto" w:fill="auto"/>
        <w:ind w:firstLine="740"/>
        <w:jc w:val="both"/>
      </w:pPr>
      <w:r>
        <w:t>После подписания уполномоченным должностным лицом уведомления о соответствии, либо уведомления о несоответствии.</w:t>
      </w:r>
    </w:p>
    <w:p w14:paraId="46675C1A" w14:textId="77777777" w:rsidR="002115A8" w:rsidRDefault="002676B2">
      <w:pPr>
        <w:pStyle w:val="1"/>
        <w:shd w:val="clear" w:color="auto" w:fill="auto"/>
        <w:ind w:firstLine="740"/>
        <w:jc w:val="both"/>
      </w:pPr>
      <w:r>
        <w:t>В случае представления документов через Единый портал или через Региональный портал уведомление о соответствии и его регистрации, либо уведомление о несоответствии направляются заявителю в «Личный кабинет» Единого портала либо Регионального портала.</w:t>
      </w:r>
    </w:p>
    <w:p w14:paraId="0645296A" w14:textId="4C0D73DD" w:rsidR="002115A8" w:rsidRDefault="002676B2">
      <w:pPr>
        <w:pStyle w:val="1"/>
        <w:shd w:val="clear" w:color="auto" w:fill="auto"/>
        <w:spacing w:after="320"/>
        <w:ind w:firstLine="740"/>
        <w:jc w:val="both"/>
      </w:pPr>
      <w:r>
        <w:t xml:space="preserve">Максимальный срок выполнения административной процедуры не может превышать </w:t>
      </w:r>
      <w:r w:rsidR="005B6802">
        <w:t>1</w:t>
      </w:r>
      <w:r>
        <w:t xml:space="preserve"> дня.</w:t>
      </w:r>
    </w:p>
    <w:p w14:paraId="2652846D" w14:textId="77777777" w:rsidR="002115A8" w:rsidRDefault="002676B2">
      <w:pPr>
        <w:pStyle w:val="1"/>
        <w:numPr>
          <w:ilvl w:val="1"/>
          <w:numId w:val="1"/>
        </w:numPr>
        <w:shd w:val="clear" w:color="auto" w:fill="auto"/>
        <w:tabs>
          <w:tab w:val="left" w:pos="1249"/>
        </w:tabs>
        <w:spacing w:after="320"/>
        <w:ind w:firstLine="740"/>
        <w:jc w:val="both"/>
      </w:pPr>
      <w:r>
        <w:rPr>
          <w:b/>
          <w:bCs/>
        </w:rPr>
        <w:t>Особенности выполнения административных процедур (действий) в многофункциональном центре предоставления государственных и муниципальных услуг</w:t>
      </w:r>
    </w:p>
    <w:p w14:paraId="46AF16EC" w14:textId="77777777" w:rsidR="002115A8" w:rsidRDefault="002676B2">
      <w:pPr>
        <w:pStyle w:val="1"/>
        <w:numPr>
          <w:ilvl w:val="2"/>
          <w:numId w:val="1"/>
        </w:numPr>
        <w:shd w:val="clear" w:color="auto" w:fill="auto"/>
        <w:tabs>
          <w:tab w:val="left" w:pos="1728"/>
        </w:tabs>
        <w:ind w:firstLine="740"/>
        <w:jc w:val="both"/>
      </w:pPr>
      <w:r>
        <w:t>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 либо по телефону многофункционального центра.</w:t>
      </w:r>
    </w:p>
    <w:p w14:paraId="460F46F5" w14:textId="77777777" w:rsidR="002115A8" w:rsidRDefault="002676B2">
      <w:pPr>
        <w:pStyle w:val="1"/>
        <w:numPr>
          <w:ilvl w:val="2"/>
          <w:numId w:val="1"/>
        </w:numPr>
        <w:shd w:val="clear" w:color="auto" w:fill="auto"/>
        <w:tabs>
          <w:tab w:val="left" w:pos="1494"/>
        </w:tabs>
        <w:ind w:firstLine="740"/>
        <w:jc w:val="both"/>
      </w:pPr>
      <w:r>
        <w:t>Описание последовательности действий при приеме и регистрации документов</w:t>
      </w:r>
    </w:p>
    <w:p w14:paraId="5321FC12" w14:textId="77777777" w:rsidR="002115A8" w:rsidRDefault="002676B2">
      <w:pPr>
        <w:pStyle w:val="1"/>
        <w:shd w:val="clear" w:color="auto" w:fill="auto"/>
        <w:ind w:firstLine="740"/>
        <w:jc w:val="both"/>
      </w:pPr>
      <w:r>
        <w:t>Уведомление о планируемом строительстве и документы, необходимые для предоставления муниципальной услуги, подаются в многофункциональный центр только на бумажном носителе.</w:t>
      </w:r>
    </w:p>
    <w:p w14:paraId="59D01AED" w14:textId="77777777" w:rsidR="002115A8" w:rsidRDefault="002676B2">
      <w:pPr>
        <w:pStyle w:val="1"/>
        <w:shd w:val="clear" w:color="auto" w:fill="auto"/>
        <w:ind w:firstLine="740"/>
        <w:jc w:val="both"/>
      </w:pPr>
      <w:r>
        <w:t>Основанием для начала исполнения муниципальной услуги является поступление в многофункциональный центр уведомления о планируемом строительстве с документами и предъявлением:</w:t>
      </w:r>
    </w:p>
    <w:p w14:paraId="1FA5CE84" w14:textId="610CF3D0" w:rsidR="002115A8" w:rsidRDefault="002676B2">
      <w:pPr>
        <w:pStyle w:val="1"/>
        <w:shd w:val="clear" w:color="auto" w:fill="auto"/>
        <w:ind w:firstLine="740"/>
        <w:jc w:val="both"/>
      </w:pPr>
      <w:r>
        <w:t xml:space="preserve">документа, удостоверяющего личность заявителя (его представителя); документа, подтверждающего полномочия представителя заявителя. </w:t>
      </w:r>
      <w:r w:rsidR="005B6802">
        <w:t xml:space="preserve">  </w:t>
      </w:r>
      <w:r>
        <w:t>Специалист, ответственный за прием и регистрацию документов: регистрирует в установленном порядке поступившие документы; оформляет уведомление о приеме документов (приложение № 1 к настоящему Административному регламенту) и передает его заявителю;</w:t>
      </w:r>
    </w:p>
    <w:p w14:paraId="36F05E51" w14:textId="77777777" w:rsidR="002115A8" w:rsidRDefault="002676B2">
      <w:pPr>
        <w:pStyle w:val="1"/>
        <w:shd w:val="clear" w:color="auto" w:fill="auto"/>
        <w:ind w:firstLine="740"/>
        <w:jc w:val="both"/>
      </w:pPr>
      <w:r>
        <w:t>направляет уведомление о планируемом строительстве и комплект документов в администрацию;</w:t>
      </w:r>
    </w:p>
    <w:p w14:paraId="3E5F2464" w14:textId="77777777" w:rsidR="002115A8" w:rsidRDefault="002676B2">
      <w:pPr>
        <w:pStyle w:val="1"/>
        <w:shd w:val="clear" w:color="auto" w:fill="auto"/>
        <w:ind w:firstLine="740"/>
        <w:jc w:val="both"/>
      </w:pPr>
      <w:r>
        <w:t xml:space="preserve">Результатом выполнения административной процедуры будет являться </w:t>
      </w:r>
      <w:r>
        <w:lastRenderedPageBreak/>
        <w:t>регистрация поступивших документов и выдача (направление) уведомления о приеме документов.</w:t>
      </w:r>
    </w:p>
    <w:p w14:paraId="6303D76F" w14:textId="7AEC652F" w:rsidR="002115A8" w:rsidRDefault="002676B2">
      <w:pPr>
        <w:pStyle w:val="1"/>
        <w:shd w:val="clear" w:color="auto" w:fill="auto"/>
        <w:ind w:firstLine="740"/>
        <w:jc w:val="both"/>
      </w:pPr>
      <w:r>
        <w:t xml:space="preserve">Максимальный срок выполнения административной процедуры не может превышать </w:t>
      </w:r>
      <w:r w:rsidR="005B6802">
        <w:t>1</w:t>
      </w:r>
      <w:r>
        <w:t xml:space="preserve"> рабочего дня.</w:t>
      </w:r>
    </w:p>
    <w:p w14:paraId="59F2C26B" w14:textId="77777777" w:rsidR="005B6802" w:rsidRDefault="005B6802">
      <w:pPr>
        <w:pStyle w:val="1"/>
        <w:shd w:val="clear" w:color="auto" w:fill="auto"/>
        <w:ind w:firstLine="740"/>
        <w:jc w:val="both"/>
      </w:pPr>
    </w:p>
    <w:p w14:paraId="256CA5A0" w14:textId="476FEAC0" w:rsidR="002115A8" w:rsidRDefault="002676B2">
      <w:pPr>
        <w:pStyle w:val="1"/>
        <w:numPr>
          <w:ilvl w:val="2"/>
          <w:numId w:val="1"/>
        </w:numPr>
        <w:shd w:val="clear" w:color="auto" w:fill="auto"/>
        <w:tabs>
          <w:tab w:val="left" w:pos="1509"/>
        </w:tabs>
        <w:ind w:firstLine="740"/>
        <w:jc w:val="both"/>
      </w:pPr>
      <w:r>
        <w:t>Формирование и направление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муниципальной услуги</w:t>
      </w:r>
      <w:r w:rsidR="005B6802">
        <w:t xml:space="preserve"> </w:t>
      </w:r>
      <w:proofErr w:type="gramStart"/>
      <w:r>
        <w:t>многофункциональным</w:t>
      </w:r>
      <w:r w:rsidR="005B6802">
        <w:t xml:space="preserve"> </w:t>
      </w:r>
      <w:r>
        <w:t>центром</w:t>
      </w:r>
      <w:proofErr w:type="gramEnd"/>
      <w:r w:rsidR="005B6802">
        <w:t xml:space="preserve"> </w:t>
      </w:r>
      <w:r>
        <w:t>не осуществляется.</w:t>
      </w:r>
    </w:p>
    <w:p w14:paraId="541ABEF8" w14:textId="77777777" w:rsidR="002115A8" w:rsidRDefault="002676B2">
      <w:pPr>
        <w:pStyle w:val="1"/>
        <w:numPr>
          <w:ilvl w:val="2"/>
          <w:numId w:val="1"/>
        </w:numPr>
        <w:shd w:val="clear" w:color="auto" w:fill="auto"/>
        <w:tabs>
          <w:tab w:val="left" w:pos="1509"/>
        </w:tabs>
        <w:ind w:firstLine="740"/>
        <w:jc w:val="both"/>
      </w:pPr>
      <w:r>
        <w:t>Описание последовательности административных действий при уведомлении заявителя о готовности результата предоставления муниципальной услуги</w:t>
      </w:r>
    </w:p>
    <w:p w14:paraId="211D13C0" w14:textId="77777777" w:rsidR="002115A8" w:rsidRDefault="002676B2">
      <w:pPr>
        <w:pStyle w:val="1"/>
        <w:shd w:val="clear" w:color="auto" w:fill="auto"/>
        <w:ind w:firstLine="740"/>
        <w:jc w:val="both"/>
      </w:pPr>
      <w:r>
        <w:t>Основанием для начала исполнения процедуры является поступление в многофункциональный центр результата предоставления муниципальной услуги.</w:t>
      </w:r>
    </w:p>
    <w:p w14:paraId="738B768D" w14:textId="77777777" w:rsidR="002115A8" w:rsidRDefault="002676B2">
      <w:pPr>
        <w:pStyle w:val="1"/>
        <w:shd w:val="clear" w:color="auto" w:fill="auto"/>
        <w:ind w:firstLine="740"/>
        <w:jc w:val="both"/>
      </w:pPr>
      <w:r>
        <w:t>Эксперт многофункционального центра информирует заявителя о готовности результата предоставления муниципальной услуги посредством телефонной связи.</w:t>
      </w:r>
    </w:p>
    <w:p w14:paraId="484FFC34" w14:textId="77777777" w:rsidR="002115A8" w:rsidRDefault="002676B2">
      <w:pPr>
        <w:pStyle w:val="1"/>
        <w:shd w:val="clear" w:color="auto" w:fill="auto"/>
        <w:ind w:firstLine="740"/>
        <w:jc w:val="both"/>
      </w:pPr>
      <w:r>
        <w:t>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w:t>
      </w:r>
    </w:p>
    <w:p w14:paraId="3F8B2FD5" w14:textId="77777777" w:rsidR="002115A8" w:rsidRDefault="002676B2">
      <w:pPr>
        <w:pStyle w:val="1"/>
        <w:shd w:val="clear" w:color="auto" w:fill="auto"/>
        <w:ind w:firstLine="740"/>
        <w:jc w:val="both"/>
      </w:pPr>
      <w:r>
        <w:t>Максимальный срок выполнения административной процедуры не может превышать одного рабочего дня с момента поступления результата предоставления муниципальной услуги в многофункциональный центр.</w:t>
      </w:r>
    </w:p>
    <w:p w14:paraId="59B6C928" w14:textId="77777777" w:rsidR="002115A8" w:rsidRDefault="002676B2">
      <w:pPr>
        <w:pStyle w:val="1"/>
        <w:shd w:val="clear" w:color="auto" w:fill="auto"/>
        <w:ind w:firstLine="740"/>
        <w:jc w:val="both"/>
      </w:pPr>
      <w:r>
        <w:t>Результат предоставления муниципальной услуги выдается заявителю (представителю заявителя), предъявившему следующие документы:</w:t>
      </w:r>
    </w:p>
    <w:p w14:paraId="544FE802" w14:textId="77777777" w:rsidR="002115A8" w:rsidRDefault="002676B2">
      <w:pPr>
        <w:pStyle w:val="1"/>
        <w:shd w:val="clear" w:color="auto" w:fill="auto"/>
        <w:ind w:left="740" w:firstLine="0"/>
        <w:jc w:val="both"/>
      </w:pPr>
      <w:r>
        <w:t>документ, удостоверяющий личность заявителя либо его представителя; документ, подтверждающий полномочия представителя заявителя.</w:t>
      </w:r>
    </w:p>
    <w:p w14:paraId="188484D2" w14:textId="77777777" w:rsidR="002115A8" w:rsidRDefault="002676B2">
      <w:pPr>
        <w:pStyle w:val="1"/>
        <w:shd w:val="clear" w:color="auto" w:fill="auto"/>
        <w:ind w:firstLine="740"/>
        <w:jc w:val="both"/>
      </w:pPr>
      <w:r>
        <w:t>Эксперт многофункционального центра, выдает заявителю (уполномоченному либо доверенному лицу на получение документов) два экземпляра уведомления о соответствии, либо один экземпляр уведомления о несоответствии.</w:t>
      </w:r>
    </w:p>
    <w:p w14:paraId="2EE83BF0" w14:textId="77777777" w:rsidR="002115A8" w:rsidRDefault="002676B2">
      <w:pPr>
        <w:pStyle w:val="1"/>
        <w:shd w:val="clear" w:color="auto" w:fill="auto"/>
        <w:ind w:firstLine="740"/>
        <w:jc w:val="both"/>
      </w:pPr>
      <w:r>
        <w:t>Результатом административной процедуры является получение заявителем уведомления о соответствии, либо уведомления о несоответствии.</w:t>
      </w:r>
    </w:p>
    <w:p w14:paraId="1E504340" w14:textId="77777777" w:rsidR="002115A8" w:rsidRDefault="002676B2">
      <w:pPr>
        <w:pStyle w:val="1"/>
        <w:shd w:val="clear" w:color="auto" w:fill="auto"/>
        <w:ind w:firstLine="740"/>
        <w:jc w:val="both"/>
      </w:pPr>
      <w:r>
        <w:t>Период с момента информирования заявителя о готовности результата предоставления муниципальной услуги до личного обращения заявителя в многофункциональный центр за результатом предоставления муниципальной услуги не включается в срок, установленный подразделом 2.4 раздела 2 настоящего Административного регламента.</w:t>
      </w:r>
    </w:p>
    <w:p w14:paraId="0830B8A8" w14:textId="1B665E40" w:rsidR="002115A8" w:rsidRDefault="002676B2">
      <w:pPr>
        <w:pStyle w:val="1"/>
        <w:numPr>
          <w:ilvl w:val="2"/>
          <w:numId w:val="1"/>
        </w:numPr>
        <w:shd w:val="clear" w:color="auto" w:fill="auto"/>
        <w:tabs>
          <w:tab w:val="left" w:pos="1509"/>
        </w:tabs>
        <w:ind w:firstLine="740"/>
        <w:jc w:val="both"/>
      </w:pPr>
      <w:r>
        <w:t>Особенности выполнения административных процедур (действий) в многофункциональном центре</w:t>
      </w:r>
    </w:p>
    <w:p w14:paraId="413A7166" w14:textId="7A1D4013" w:rsidR="00BC17D8" w:rsidRDefault="00BC17D8" w:rsidP="00BC17D8">
      <w:pPr>
        <w:pStyle w:val="1"/>
        <w:shd w:val="clear" w:color="auto" w:fill="auto"/>
        <w:tabs>
          <w:tab w:val="left" w:pos="1509"/>
        </w:tabs>
        <w:jc w:val="both"/>
      </w:pPr>
    </w:p>
    <w:p w14:paraId="4F3019EE" w14:textId="77777777" w:rsidR="00BC17D8" w:rsidRDefault="00BC17D8" w:rsidP="00BC17D8">
      <w:pPr>
        <w:pStyle w:val="1"/>
        <w:shd w:val="clear" w:color="auto" w:fill="auto"/>
        <w:tabs>
          <w:tab w:val="left" w:pos="1509"/>
        </w:tabs>
        <w:jc w:val="both"/>
      </w:pPr>
    </w:p>
    <w:p w14:paraId="5028C6AB" w14:textId="77777777" w:rsidR="002115A8" w:rsidRDefault="002676B2">
      <w:pPr>
        <w:pStyle w:val="1"/>
        <w:shd w:val="clear" w:color="auto" w:fill="auto"/>
        <w:ind w:firstLine="740"/>
        <w:jc w:val="both"/>
      </w:pPr>
      <w:r>
        <w:lastRenderedPageBreak/>
        <w:t>В случае подачи запроса на предоставление муниципальной услуги через многофункциональный центр:</w:t>
      </w:r>
    </w:p>
    <w:p w14:paraId="475A6C75" w14:textId="77777777" w:rsidR="002115A8" w:rsidRDefault="002676B2">
      <w:pPr>
        <w:pStyle w:val="1"/>
        <w:shd w:val="clear" w:color="auto" w:fill="auto"/>
        <w:ind w:firstLine="740"/>
        <w:jc w:val="both"/>
      </w:pPr>
      <w:r>
        <w:t>уведомление о планируемом строительстве и комплект прилагающихся к нему документов передаются из многофункционального центра в администрацию не позднее одного рабочего дня с момента регистрации документов заявителя в многофункциональном центре;</w:t>
      </w:r>
    </w:p>
    <w:p w14:paraId="72FF9247" w14:textId="77777777" w:rsidR="002115A8" w:rsidRDefault="002676B2">
      <w:pPr>
        <w:pStyle w:val="1"/>
        <w:shd w:val="clear" w:color="auto" w:fill="auto"/>
        <w:spacing w:after="320"/>
        <w:ind w:firstLine="740"/>
        <w:jc w:val="both"/>
      </w:pPr>
      <w:r>
        <w:t>началом срока предоставления муниципальной услуги является день получения Администрацией уведомления о планируемом строительстве.</w:t>
      </w:r>
    </w:p>
    <w:p w14:paraId="519B9C76" w14:textId="77777777" w:rsidR="002115A8" w:rsidRDefault="002676B2">
      <w:pPr>
        <w:pStyle w:val="1"/>
        <w:numPr>
          <w:ilvl w:val="1"/>
          <w:numId w:val="1"/>
        </w:numPr>
        <w:shd w:val="clear" w:color="auto" w:fill="auto"/>
        <w:tabs>
          <w:tab w:val="left" w:pos="1416"/>
        </w:tabs>
        <w:spacing w:after="320"/>
        <w:ind w:firstLine="740"/>
        <w:jc w:val="both"/>
      </w:pPr>
      <w:r>
        <w:rPr>
          <w:b/>
          <w:bCs/>
        </w:rPr>
        <w:t>Порядок исправления допущенных опечаток и ошибок в выданных в результате предоставления муниципальной услуги документах</w:t>
      </w:r>
    </w:p>
    <w:p w14:paraId="59CE3FA5" w14:textId="77777777" w:rsidR="002115A8" w:rsidRDefault="002676B2">
      <w:pPr>
        <w:pStyle w:val="1"/>
        <w:shd w:val="clear" w:color="auto" w:fill="auto"/>
        <w:ind w:firstLine="740"/>
        <w:jc w:val="both"/>
      </w:pPr>
      <w:r>
        <w:t>В случае необходимости внесения изменений в уведомление о соответствии, либо уведомление о несоответствии, в связи с допущенными опечатками и (или) ошибками в тексте соответствующего уведомления, заявитель направляет заявление (приложение № 3 к настоящему Административному регламенту).</w:t>
      </w:r>
    </w:p>
    <w:p w14:paraId="586C828B" w14:textId="77777777" w:rsidR="002115A8" w:rsidRDefault="002676B2">
      <w:pPr>
        <w:pStyle w:val="1"/>
        <w:shd w:val="clear" w:color="auto" w:fill="auto"/>
        <w:ind w:firstLine="740"/>
        <w:jc w:val="both"/>
      </w:pPr>
      <w:r>
        <w:t>Изменения вносятся муниципальным правовым актом органа местного самоуправления без внесения изменений в ранее выданное уведомление о соответствии (уведомление о несоответствии).</w:t>
      </w:r>
    </w:p>
    <w:p w14:paraId="55D8F406" w14:textId="77777777" w:rsidR="002115A8" w:rsidRDefault="002676B2">
      <w:pPr>
        <w:pStyle w:val="1"/>
        <w:shd w:val="clear" w:color="auto" w:fill="auto"/>
        <w:ind w:firstLine="740"/>
        <w:jc w:val="both"/>
      </w:pPr>
      <w:r>
        <w:t>Заявление может быть подано посредством Единого портала, Регионального портала, через многофункциональный центр, а также непосредственно в администрацию.</w:t>
      </w:r>
    </w:p>
    <w:p w14:paraId="7F1668BC" w14:textId="77777777" w:rsidR="002115A8" w:rsidRDefault="002676B2">
      <w:pPr>
        <w:pStyle w:val="1"/>
        <w:shd w:val="clear" w:color="auto" w:fill="auto"/>
        <w:ind w:firstLine="740"/>
        <w:jc w:val="both"/>
      </w:pPr>
      <w:r>
        <w:t>В случае внесения изменений в уведомление о соответствии, либо уведомление о несоответствии, в части исправления допущенных опечаток и ошибок, по инициативе администрации, в адрес заявителя направляется копия нормативного правового акта администрации о внесении изменений в соответствующее уведомление.</w:t>
      </w:r>
    </w:p>
    <w:p w14:paraId="19BCFD58" w14:textId="77777777" w:rsidR="002115A8" w:rsidRDefault="002676B2">
      <w:pPr>
        <w:pStyle w:val="1"/>
        <w:shd w:val="clear" w:color="auto" w:fill="auto"/>
        <w:spacing w:after="320"/>
        <w:ind w:firstLine="740"/>
        <w:jc w:val="both"/>
      </w:pPr>
      <w:r>
        <w:t>Срок внесения изменений в уведомление составляет 7 рабочих дней.</w:t>
      </w:r>
    </w:p>
    <w:p w14:paraId="024FD4FE" w14:textId="77777777" w:rsidR="002115A8" w:rsidRDefault="002676B2">
      <w:pPr>
        <w:pStyle w:val="1"/>
        <w:numPr>
          <w:ilvl w:val="0"/>
          <w:numId w:val="1"/>
        </w:numPr>
        <w:shd w:val="clear" w:color="auto" w:fill="auto"/>
        <w:tabs>
          <w:tab w:val="left" w:pos="1091"/>
        </w:tabs>
        <w:spacing w:after="320"/>
        <w:ind w:firstLine="740"/>
        <w:jc w:val="both"/>
      </w:pPr>
      <w:r>
        <w:rPr>
          <w:b/>
          <w:bCs/>
        </w:rPr>
        <w:t>Формы контроля за исполнением административного регламента</w:t>
      </w:r>
    </w:p>
    <w:p w14:paraId="4BAAB458" w14:textId="77777777" w:rsidR="002115A8" w:rsidRDefault="002676B2">
      <w:pPr>
        <w:pStyle w:val="11"/>
        <w:keepNext/>
        <w:keepLines/>
        <w:numPr>
          <w:ilvl w:val="1"/>
          <w:numId w:val="1"/>
        </w:numPr>
        <w:shd w:val="clear" w:color="auto" w:fill="auto"/>
        <w:tabs>
          <w:tab w:val="left" w:pos="1302"/>
        </w:tabs>
        <w:ind w:firstLine="740"/>
        <w:jc w:val="both"/>
      </w:pPr>
      <w:bookmarkStart w:id="35" w:name="bookmark34"/>
      <w:bookmarkStart w:id="36" w:name="bookmark35"/>
      <w:r>
        <w:t>Порядок осуществления текущего контроля</w:t>
      </w:r>
      <w:bookmarkEnd w:id="35"/>
      <w:bookmarkEnd w:id="36"/>
    </w:p>
    <w:p w14:paraId="6ED563EB" w14:textId="3AAC352A" w:rsidR="002115A8" w:rsidRDefault="002676B2">
      <w:pPr>
        <w:pStyle w:val="1"/>
        <w:numPr>
          <w:ilvl w:val="2"/>
          <w:numId w:val="1"/>
        </w:numPr>
        <w:shd w:val="clear" w:color="auto" w:fill="auto"/>
        <w:tabs>
          <w:tab w:val="left" w:pos="1479"/>
        </w:tabs>
        <w:ind w:firstLine="740"/>
        <w:jc w:val="both"/>
      </w:pPr>
      <w: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принятием решений специалистом, ответственным за предоставление муниципальной услуги, и исполнением настоящего Административного регламента (далее - текущий контроль) осуществляется главой </w:t>
      </w:r>
      <w:proofErr w:type="spellStart"/>
      <w:r w:rsidR="00BC17D8">
        <w:t>Верхошижем</w:t>
      </w:r>
      <w:r>
        <w:t>ского</w:t>
      </w:r>
      <w:proofErr w:type="spellEnd"/>
      <w:r>
        <w:t xml:space="preserve"> района или уполномоченным должностным лицом.</w:t>
      </w:r>
    </w:p>
    <w:p w14:paraId="0B6717F3" w14:textId="77777777" w:rsidR="002115A8" w:rsidRDefault="002676B2">
      <w:pPr>
        <w:pStyle w:val="1"/>
        <w:shd w:val="clear" w:color="auto" w:fill="auto"/>
        <w:spacing w:after="320"/>
        <w:ind w:firstLine="740"/>
        <w:jc w:val="both"/>
      </w:pPr>
      <w:r>
        <w:t xml:space="preserve">Перечень должностных лиц, осуществляющих текущий контроль, устанавливается индивидуальными правовыми актами администрации. Полномочия должностных лиц на осуществление текущего контроля определяются в положениях о структурных подразделениях, должностных </w:t>
      </w:r>
      <w:r>
        <w:lastRenderedPageBreak/>
        <w:t>регламентах и должностных инструкциях работников администрации.</w:t>
      </w:r>
    </w:p>
    <w:p w14:paraId="0D0E7635" w14:textId="1BD30827" w:rsidR="002115A8" w:rsidRDefault="002676B2">
      <w:pPr>
        <w:pStyle w:val="1"/>
        <w:numPr>
          <w:ilvl w:val="2"/>
          <w:numId w:val="1"/>
        </w:numPr>
        <w:shd w:val="clear" w:color="auto" w:fill="auto"/>
        <w:tabs>
          <w:tab w:val="left" w:pos="1479"/>
        </w:tabs>
        <w:ind w:firstLine="720"/>
        <w:jc w:val="both"/>
      </w:pPr>
      <w:r>
        <w:t xml:space="preserve">Текущий контроль осуществляется путем проведения главой </w:t>
      </w:r>
      <w:proofErr w:type="spellStart"/>
      <w:r w:rsidR="00BC17D8">
        <w:t>Верхошижем</w:t>
      </w:r>
      <w:r>
        <w:t>ского</w:t>
      </w:r>
      <w:proofErr w:type="spellEnd"/>
      <w:r>
        <w:t xml:space="preserve"> района или уполномоченным должностным лицом проверок соблюдения и исполнения специалистом, ответственным за предоставление муниципальной услуги, положений настоящего Административного регламента, требований к заполнению, ведению и хранению документов, регламентирующих деятельность по предоставлению муниципальной услуги.</w:t>
      </w:r>
    </w:p>
    <w:p w14:paraId="7ED99A2E" w14:textId="27B183CE" w:rsidR="002115A8" w:rsidRDefault="002676B2">
      <w:pPr>
        <w:pStyle w:val="1"/>
        <w:numPr>
          <w:ilvl w:val="2"/>
          <w:numId w:val="1"/>
        </w:numPr>
        <w:shd w:val="clear" w:color="auto" w:fill="auto"/>
        <w:tabs>
          <w:tab w:val="left" w:pos="1479"/>
        </w:tabs>
        <w:ind w:firstLine="720"/>
        <w:jc w:val="both"/>
      </w:pPr>
      <w:r>
        <w:t xml:space="preserve">Глава </w:t>
      </w:r>
      <w:proofErr w:type="spellStart"/>
      <w:r w:rsidR="00BC17D8">
        <w:t>Верхошижем</w:t>
      </w:r>
      <w:r>
        <w:t>ского</w:t>
      </w:r>
      <w:proofErr w:type="spellEnd"/>
      <w:r>
        <w:t xml:space="preserve"> района, а также уполномоченное им должностное лицо, осуществляя контроль, вправе:</w:t>
      </w:r>
    </w:p>
    <w:p w14:paraId="7CFCC920" w14:textId="77777777" w:rsidR="002115A8" w:rsidRDefault="002676B2">
      <w:pPr>
        <w:pStyle w:val="1"/>
        <w:shd w:val="clear" w:color="auto" w:fill="auto"/>
        <w:ind w:firstLine="720"/>
        <w:jc w:val="both"/>
      </w:pPr>
      <w:r>
        <w:t>контролировать соблюдение порядка и условий предоставления муниципальной услуги;</w:t>
      </w:r>
    </w:p>
    <w:p w14:paraId="08BCB88E" w14:textId="77777777" w:rsidR="002115A8" w:rsidRDefault="002676B2">
      <w:pPr>
        <w:pStyle w:val="1"/>
        <w:shd w:val="clear" w:color="auto" w:fill="auto"/>
        <w:ind w:firstLine="720"/>
        <w:jc w:val="both"/>
      </w:pPr>
      <w:r>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14:paraId="4B00D0AA" w14:textId="77777777" w:rsidR="002115A8" w:rsidRDefault="002676B2">
      <w:pPr>
        <w:pStyle w:val="1"/>
        <w:shd w:val="clear" w:color="auto" w:fill="auto"/>
        <w:ind w:firstLine="720"/>
        <w:jc w:val="both"/>
      </w:pPr>
      <w:r>
        <w:t>назначать ответственных специалистов администрации для постоянного наблюдения за предоставлением муниципальной услуги;</w:t>
      </w:r>
    </w:p>
    <w:p w14:paraId="7951E29F" w14:textId="77777777" w:rsidR="002115A8" w:rsidRDefault="002676B2">
      <w:pPr>
        <w:pStyle w:val="1"/>
        <w:shd w:val="clear" w:color="auto" w:fill="auto"/>
        <w:spacing w:after="320"/>
        <w:ind w:firstLine="720"/>
        <w:jc w:val="both"/>
      </w:pPr>
      <w:r>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
    <w:p w14:paraId="556FD7EF" w14:textId="77777777" w:rsidR="002115A8" w:rsidRDefault="002676B2">
      <w:pPr>
        <w:pStyle w:val="1"/>
        <w:numPr>
          <w:ilvl w:val="1"/>
          <w:numId w:val="1"/>
        </w:numPr>
        <w:shd w:val="clear" w:color="auto" w:fill="auto"/>
        <w:tabs>
          <w:tab w:val="left" w:pos="1465"/>
        </w:tabs>
        <w:spacing w:after="320"/>
        <w:ind w:firstLine="720"/>
        <w:jc w:val="both"/>
      </w:pPr>
      <w:r>
        <w:rPr>
          <w:b/>
          <w:bCs/>
        </w:rPr>
        <w:t>Порядок и периодичность осуществления плановых и внеплановых проверок полноты и качества предоставления муниципальной услуги</w:t>
      </w:r>
    </w:p>
    <w:p w14:paraId="3EBBD480" w14:textId="77777777" w:rsidR="002115A8" w:rsidRDefault="002676B2">
      <w:pPr>
        <w:pStyle w:val="1"/>
        <w:numPr>
          <w:ilvl w:val="2"/>
          <w:numId w:val="1"/>
        </w:numPr>
        <w:shd w:val="clear" w:color="auto" w:fill="auto"/>
        <w:tabs>
          <w:tab w:val="left" w:pos="1479"/>
        </w:tabs>
        <w:ind w:firstLine="720"/>
        <w:jc w:val="both"/>
      </w:pPr>
      <w:r>
        <w:t>Проверки проводятся в целях контроля за полнотой и качеством предоставления муниципальной услуги, соблюдением и исполнением должностными лицами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w:t>
      </w:r>
    </w:p>
    <w:p w14:paraId="46D402D3" w14:textId="77777777" w:rsidR="002115A8" w:rsidRDefault="002676B2">
      <w:pPr>
        <w:pStyle w:val="1"/>
        <w:numPr>
          <w:ilvl w:val="2"/>
          <w:numId w:val="1"/>
        </w:numPr>
        <w:shd w:val="clear" w:color="auto" w:fill="auto"/>
        <w:tabs>
          <w:tab w:val="left" w:pos="1479"/>
        </w:tabs>
        <w:ind w:firstLine="720"/>
        <w:jc w:val="both"/>
      </w:pPr>
      <w:r>
        <w:t>Проверки проводятся на основании полугодовых и годовых планов с целью предотвращения, выявления и устранения нарушений при предоставлении муниципальной услуги.</w:t>
      </w:r>
    </w:p>
    <w:p w14:paraId="4E7D27B3" w14:textId="77777777" w:rsidR="002115A8" w:rsidRDefault="002676B2">
      <w:pPr>
        <w:pStyle w:val="1"/>
        <w:numPr>
          <w:ilvl w:val="2"/>
          <w:numId w:val="1"/>
        </w:numPr>
        <w:shd w:val="clear" w:color="auto" w:fill="auto"/>
        <w:tabs>
          <w:tab w:val="left" w:pos="1494"/>
        </w:tabs>
        <w:ind w:firstLine="720"/>
        <w:jc w:val="both"/>
      </w:pPr>
      <w:r>
        <w:t>Проверки могут быть плановыми и внеплановыми.</w:t>
      </w:r>
    </w:p>
    <w:p w14:paraId="3268F012" w14:textId="77777777" w:rsidR="002115A8" w:rsidRDefault="002676B2">
      <w:pPr>
        <w:pStyle w:val="1"/>
        <w:numPr>
          <w:ilvl w:val="2"/>
          <w:numId w:val="1"/>
        </w:numPr>
        <w:shd w:val="clear" w:color="auto" w:fill="auto"/>
        <w:tabs>
          <w:tab w:val="left" w:pos="1479"/>
        </w:tabs>
        <w:ind w:firstLine="720"/>
        <w:jc w:val="both"/>
      </w:pPr>
      <w:r>
        <w:t>Плановые проверки осуществляются на основании распоряжений администрации. При плановых проверках рассматриваются все вопросы, связанные с предоставлением муниципальной услуги.</w:t>
      </w:r>
    </w:p>
    <w:p w14:paraId="7ECEA78B" w14:textId="601A2D82" w:rsidR="002115A8" w:rsidRDefault="002676B2">
      <w:pPr>
        <w:pStyle w:val="1"/>
        <w:numPr>
          <w:ilvl w:val="2"/>
          <w:numId w:val="1"/>
        </w:numPr>
        <w:shd w:val="clear" w:color="auto" w:fill="auto"/>
        <w:tabs>
          <w:tab w:val="left" w:pos="1479"/>
        </w:tabs>
        <w:ind w:firstLine="720"/>
        <w:jc w:val="both"/>
      </w:pPr>
      <w:r>
        <w:t>Внеплановые проверки проводятся по конкретному обращению заявителя. При внеплановой проверке рассматриваются все вопросы, связанные с предоставлением муниципальной услуги, или отдельный вопрос, связанный с предоставлением муниципальной услуги.</w:t>
      </w:r>
    </w:p>
    <w:p w14:paraId="6750AC7D" w14:textId="77777777" w:rsidR="00BC17D8" w:rsidRDefault="00BC17D8" w:rsidP="00BC17D8">
      <w:pPr>
        <w:pStyle w:val="1"/>
        <w:shd w:val="clear" w:color="auto" w:fill="auto"/>
        <w:tabs>
          <w:tab w:val="left" w:pos="1479"/>
        </w:tabs>
        <w:jc w:val="both"/>
      </w:pPr>
    </w:p>
    <w:p w14:paraId="58FE8ADD" w14:textId="77777777" w:rsidR="002115A8" w:rsidRDefault="002676B2">
      <w:pPr>
        <w:pStyle w:val="1"/>
        <w:numPr>
          <w:ilvl w:val="2"/>
          <w:numId w:val="1"/>
        </w:numPr>
        <w:shd w:val="clear" w:color="auto" w:fill="auto"/>
        <w:tabs>
          <w:tab w:val="left" w:pos="1479"/>
        </w:tabs>
        <w:spacing w:after="320"/>
        <w:ind w:firstLine="720"/>
        <w:jc w:val="both"/>
      </w:pPr>
      <w:r>
        <w:lastRenderedPageBreak/>
        <w:t>Для проведения проверки создается комиссия, в состав которой включаются муниципальные служащие администрации.</w:t>
      </w:r>
    </w:p>
    <w:p w14:paraId="3822146E" w14:textId="77777777" w:rsidR="002115A8" w:rsidRDefault="002676B2">
      <w:pPr>
        <w:pStyle w:val="1"/>
        <w:numPr>
          <w:ilvl w:val="2"/>
          <w:numId w:val="1"/>
        </w:numPr>
        <w:shd w:val="clear" w:color="auto" w:fill="auto"/>
        <w:tabs>
          <w:tab w:val="left" w:pos="1805"/>
        </w:tabs>
        <w:ind w:firstLine="720"/>
        <w:jc w:val="both"/>
      </w:pPr>
      <w:r>
        <w:t>Проверка осуществляется на основании распоряжения администрации.</w:t>
      </w:r>
    </w:p>
    <w:p w14:paraId="0E769921" w14:textId="25656002" w:rsidR="002115A8" w:rsidRDefault="002676B2">
      <w:pPr>
        <w:pStyle w:val="1"/>
        <w:numPr>
          <w:ilvl w:val="2"/>
          <w:numId w:val="1"/>
        </w:numPr>
        <w:shd w:val="clear" w:color="auto" w:fill="auto"/>
        <w:tabs>
          <w:tab w:val="left" w:pos="1479"/>
        </w:tabs>
        <w:ind w:firstLine="720"/>
        <w:jc w:val="both"/>
      </w:pPr>
      <w:r>
        <w:t xml:space="preserve">Результаты проверки оформляются актом, в котором отмечаются выявленные недостатки и предложения по их устранению. Акт подписывают председатель и члены комиссии, глава </w:t>
      </w:r>
      <w:proofErr w:type="spellStart"/>
      <w:r w:rsidR="00BC17D8">
        <w:t>Верхошижем</w:t>
      </w:r>
      <w:r>
        <w:t>ского</w:t>
      </w:r>
      <w:proofErr w:type="spellEnd"/>
      <w:r>
        <w:t xml:space="preserve"> района (лицо, исполняющее обязанности главы </w:t>
      </w:r>
      <w:proofErr w:type="spellStart"/>
      <w:r w:rsidR="00BC17D8">
        <w:t>Верхошижем</w:t>
      </w:r>
      <w:r>
        <w:t>ского</w:t>
      </w:r>
      <w:proofErr w:type="spellEnd"/>
      <w:r>
        <w:t xml:space="preserve"> района).</w:t>
      </w:r>
    </w:p>
    <w:p w14:paraId="76DD404E" w14:textId="77777777" w:rsidR="002115A8" w:rsidRDefault="002676B2">
      <w:pPr>
        <w:pStyle w:val="1"/>
        <w:numPr>
          <w:ilvl w:val="2"/>
          <w:numId w:val="1"/>
        </w:numPr>
        <w:shd w:val="clear" w:color="auto" w:fill="auto"/>
        <w:tabs>
          <w:tab w:val="left" w:pos="1479"/>
        </w:tabs>
        <w:spacing w:after="320"/>
        <w:ind w:firstLine="720"/>
        <w:jc w:val="both"/>
      </w:pPr>
      <w:r>
        <w:t>Проверяемые лица, в отношении которых проводилась проверка, под подпись знакомятся с актом, после чего он помещается в соответствующее номенклатурное дело.</w:t>
      </w:r>
    </w:p>
    <w:p w14:paraId="20F8EED1" w14:textId="77777777" w:rsidR="002115A8" w:rsidRDefault="002676B2">
      <w:pPr>
        <w:pStyle w:val="1"/>
        <w:numPr>
          <w:ilvl w:val="1"/>
          <w:numId w:val="1"/>
        </w:numPr>
        <w:shd w:val="clear" w:color="auto" w:fill="auto"/>
        <w:tabs>
          <w:tab w:val="left" w:pos="1273"/>
        </w:tabs>
        <w:spacing w:after="320"/>
        <w:ind w:firstLine="720"/>
        <w:jc w:val="both"/>
      </w:pPr>
      <w:r>
        <w:rPr>
          <w:b/>
          <w:bCs/>
        </w:rPr>
        <w:t>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14:paraId="08EE92C8" w14:textId="77777777" w:rsidR="002115A8" w:rsidRDefault="002676B2">
      <w:pPr>
        <w:pStyle w:val="1"/>
        <w:numPr>
          <w:ilvl w:val="2"/>
          <w:numId w:val="1"/>
        </w:numPr>
        <w:shd w:val="clear" w:color="auto" w:fill="auto"/>
        <w:tabs>
          <w:tab w:val="left" w:pos="1805"/>
          <w:tab w:val="left" w:pos="2285"/>
          <w:tab w:val="left" w:pos="4637"/>
        </w:tabs>
        <w:ind w:firstLine="720"/>
        <w:jc w:val="both"/>
      </w:pPr>
      <w:r>
        <w:t>Должностные лица администрации, предоставляющей муниципальную</w:t>
      </w:r>
      <w:r>
        <w:tab/>
        <w:t>услугу, несут</w:t>
      </w:r>
      <w:r>
        <w:tab/>
        <w:t>персональную ответственность за</w:t>
      </w:r>
    </w:p>
    <w:p w14:paraId="4381C7BE" w14:textId="77777777" w:rsidR="002115A8" w:rsidRDefault="002676B2">
      <w:pPr>
        <w:pStyle w:val="1"/>
        <w:shd w:val="clear" w:color="auto" w:fill="auto"/>
        <w:tabs>
          <w:tab w:val="left" w:pos="2285"/>
          <w:tab w:val="left" w:pos="4637"/>
        </w:tabs>
        <w:ind w:firstLine="0"/>
        <w:jc w:val="both"/>
      </w:pPr>
      <w:r>
        <w:t>предоставление муниципальной услуги, соблюдение сроков и порядка предоставления</w:t>
      </w:r>
      <w:r>
        <w:tab/>
        <w:t>муниципальной</w:t>
      </w:r>
      <w:r>
        <w:tab/>
        <w:t>услуги, установленных настоящим</w:t>
      </w:r>
    </w:p>
    <w:p w14:paraId="64D889A1" w14:textId="77777777" w:rsidR="002115A8" w:rsidRDefault="002676B2">
      <w:pPr>
        <w:pStyle w:val="1"/>
        <w:shd w:val="clear" w:color="auto" w:fill="auto"/>
        <w:ind w:firstLine="0"/>
        <w:jc w:val="both"/>
      </w:pPr>
      <w:r>
        <w:t>Административным регламентом.</w:t>
      </w:r>
    </w:p>
    <w:p w14:paraId="6224DBE0" w14:textId="77777777" w:rsidR="002115A8" w:rsidRDefault="002676B2">
      <w:pPr>
        <w:pStyle w:val="1"/>
        <w:numPr>
          <w:ilvl w:val="2"/>
          <w:numId w:val="1"/>
        </w:numPr>
        <w:shd w:val="clear" w:color="auto" w:fill="auto"/>
        <w:tabs>
          <w:tab w:val="left" w:pos="1805"/>
        </w:tabs>
        <w:ind w:firstLine="720"/>
        <w:jc w:val="both"/>
      </w:pPr>
      <w:r>
        <w:t>Должностные лица администрации, предоставляющей муниципальную услугу, при предоставлении муниципальной услуги обязаны соблюдать условия конфиденциальности информации, доступ к которой ограничен в соответствии с законодательством Российской Федерации или которая составляет служебную или иную тайну, охраняемую в соответствии с законодательством Российской Федерации, и несут за это ответственность, установленную законодательством Российской Федерации.</w:t>
      </w:r>
    </w:p>
    <w:p w14:paraId="3B13F9EA" w14:textId="77777777" w:rsidR="002115A8" w:rsidRDefault="002676B2">
      <w:pPr>
        <w:pStyle w:val="1"/>
        <w:numPr>
          <w:ilvl w:val="2"/>
          <w:numId w:val="1"/>
        </w:numPr>
        <w:shd w:val="clear" w:color="auto" w:fill="auto"/>
        <w:tabs>
          <w:tab w:val="left" w:pos="1479"/>
        </w:tabs>
        <w:spacing w:after="320"/>
        <w:ind w:firstLine="720"/>
        <w:jc w:val="both"/>
      </w:pPr>
      <w:r>
        <w:t>В случае выявления нарушений по результатам проведенных проверок виновные должностные лица несут ответственность, установленную законодательством Российской Федерации.</w:t>
      </w:r>
    </w:p>
    <w:p w14:paraId="0867622C" w14:textId="77777777" w:rsidR="002115A8" w:rsidRDefault="002676B2">
      <w:pPr>
        <w:pStyle w:val="1"/>
        <w:numPr>
          <w:ilvl w:val="1"/>
          <w:numId w:val="1"/>
        </w:numPr>
        <w:shd w:val="clear" w:color="auto" w:fill="auto"/>
        <w:tabs>
          <w:tab w:val="left" w:pos="1273"/>
        </w:tabs>
        <w:spacing w:after="320"/>
        <w:ind w:firstLine="720"/>
        <w:jc w:val="both"/>
      </w:pPr>
      <w:r>
        <w:rPr>
          <w:b/>
          <w:bCs/>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14:paraId="012DF580" w14:textId="4669B7B2" w:rsidR="002115A8" w:rsidRDefault="002676B2">
      <w:pPr>
        <w:pStyle w:val="1"/>
        <w:numPr>
          <w:ilvl w:val="2"/>
          <w:numId w:val="1"/>
        </w:numPr>
        <w:shd w:val="clear" w:color="auto" w:fill="auto"/>
        <w:tabs>
          <w:tab w:val="left" w:pos="1479"/>
        </w:tabs>
        <w:ind w:firstLine="720"/>
        <w:jc w:val="both"/>
      </w:pPr>
      <w:r>
        <w:t>Действия (бездействие), осуществляемые в ходе предоставления муниципальной услуги на основании Административного регламента, могут контролироваться как заявителями, указанными в подразделе 1.2 раздела 1 настоящего Административного регламента, так и иными лицами (гражданами, юридическими лицами), чьи права или законные интересы были нарушены обжалуемыми действиями (бездействием).</w:t>
      </w:r>
    </w:p>
    <w:p w14:paraId="60B90267" w14:textId="77777777" w:rsidR="00854C74" w:rsidRDefault="00854C74" w:rsidP="00854C74">
      <w:pPr>
        <w:pStyle w:val="1"/>
        <w:shd w:val="clear" w:color="auto" w:fill="auto"/>
        <w:tabs>
          <w:tab w:val="left" w:pos="1479"/>
        </w:tabs>
        <w:jc w:val="both"/>
      </w:pPr>
    </w:p>
    <w:p w14:paraId="5B2FD5DD" w14:textId="77777777" w:rsidR="002115A8" w:rsidRDefault="002676B2">
      <w:pPr>
        <w:pStyle w:val="1"/>
        <w:numPr>
          <w:ilvl w:val="2"/>
          <w:numId w:val="1"/>
        </w:numPr>
        <w:shd w:val="clear" w:color="auto" w:fill="auto"/>
        <w:tabs>
          <w:tab w:val="left" w:pos="1479"/>
        </w:tabs>
        <w:spacing w:after="320"/>
        <w:ind w:firstLine="720"/>
        <w:jc w:val="both"/>
      </w:pPr>
      <w:r>
        <w:lastRenderedPageBreak/>
        <w:t>Граждане, их объединения и организации могут сообщить обо всех результатах контроля за предоставлением муниципальной услуги через «Личный кабинет пользователя» на Едином портале или Региональном портале.</w:t>
      </w:r>
    </w:p>
    <w:p w14:paraId="552C5920" w14:textId="77777777" w:rsidR="002115A8" w:rsidRDefault="002676B2">
      <w:pPr>
        <w:pStyle w:val="1"/>
        <w:numPr>
          <w:ilvl w:val="0"/>
          <w:numId w:val="1"/>
        </w:numPr>
        <w:shd w:val="clear" w:color="auto" w:fill="auto"/>
        <w:tabs>
          <w:tab w:val="left" w:pos="1187"/>
        </w:tabs>
        <w:spacing w:after="320"/>
        <w:ind w:firstLine="720"/>
        <w:jc w:val="both"/>
      </w:pPr>
      <w:r>
        <w:rPr>
          <w:b/>
          <w:bCs/>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 210-ФЗ, а также их должностных лиц, муниципальных служащих, работников</w:t>
      </w:r>
    </w:p>
    <w:p w14:paraId="2163FDC3" w14:textId="77777777" w:rsidR="002115A8" w:rsidRDefault="002676B2">
      <w:pPr>
        <w:pStyle w:val="11"/>
        <w:keepNext/>
        <w:keepLines/>
        <w:numPr>
          <w:ilvl w:val="1"/>
          <w:numId w:val="1"/>
        </w:numPr>
        <w:shd w:val="clear" w:color="auto" w:fill="auto"/>
        <w:tabs>
          <w:tab w:val="left" w:pos="1282"/>
        </w:tabs>
        <w:jc w:val="both"/>
      </w:pPr>
      <w:bookmarkStart w:id="37" w:name="bookmark36"/>
      <w:bookmarkStart w:id="38" w:name="bookmark37"/>
      <w:r>
        <w:t>Информация для заявителя о его праве подать жалобу</w:t>
      </w:r>
      <w:bookmarkEnd w:id="37"/>
      <w:bookmarkEnd w:id="38"/>
    </w:p>
    <w:p w14:paraId="140AF337" w14:textId="77777777" w:rsidR="002115A8" w:rsidRDefault="002676B2">
      <w:pPr>
        <w:pStyle w:val="1"/>
        <w:shd w:val="clear" w:color="auto" w:fill="auto"/>
        <w:ind w:firstLine="720"/>
        <w:jc w:val="both"/>
      </w:pPr>
      <w:r>
        <w:t>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могут быть обжалованы в досудебном порядке.</w:t>
      </w:r>
    </w:p>
    <w:p w14:paraId="03214280" w14:textId="77777777" w:rsidR="002115A8" w:rsidRDefault="002676B2">
      <w:pPr>
        <w:pStyle w:val="1"/>
        <w:shd w:val="clear" w:color="auto" w:fill="auto"/>
        <w:spacing w:after="320"/>
        <w:ind w:firstLine="720"/>
        <w:jc w:val="both"/>
      </w:pPr>
      <w:r>
        <w:t>Жалоба на решения и (или) действия (бездействие)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 210-ФЗ, а также их должностных лиц, муниципальных служащих, работников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 такими лицами в порядке, установленном указанной статьей, либо в порядке, установленном антимонопольным законодательством Российской Федерации, в антимонопольный орган.</w:t>
      </w:r>
    </w:p>
    <w:p w14:paraId="2E00E0D9" w14:textId="77777777" w:rsidR="002115A8" w:rsidRDefault="002676B2">
      <w:pPr>
        <w:pStyle w:val="11"/>
        <w:keepNext/>
        <w:keepLines/>
        <w:numPr>
          <w:ilvl w:val="1"/>
          <w:numId w:val="1"/>
        </w:numPr>
        <w:shd w:val="clear" w:color="auto" w:fill="auto"/>
        <w:tabs>
          <w:tab w:val="left" w:pos="1282"/>
        </w:tabs>
        <w:jc w:val="both"/>
      </w:pPr>
      <w:bookmarkStart w:id="39" w:name="bookmark38"/>
      <w:bookmarkStart w:id="40" w:name="bookmark39"/>
      <w:r>
        <w:t>Предмет жалобы</w:t>
      </w:r>
      <w:bookmarkEnd w:id="39"/>
      <w:bookmarkEnd w:id="40"/>
    </w:p>
    <w:p w14:paraId="72BEAF16" w14:textId="77777777" w:rsidR="002115A8" w:rsidRDefault="002676B2">
      <w:pPr>
        <w:pStyle w:val="1"/>
        <w:numPr>
          <w:ilvl w:val="2"/>
          <w:numId w:val="1"/>
        </w:numPr>
        <w:shd w:val="clear" w:color="auto" w:fill="auto"/>
        <w:tabs>
          <w:tab w:val="left" w:pos="1479"/>
        </w:tabs>
        <w:ind w:firstLine="720"/>
        <w:jc w:val="both"/>
      </w:pPr>
      <w:r>
        <w:t>Заявитель может обратиться с жалобой, в том числе в следующих случаях:</w:t>
      </w:r>
    </w:p>
    <w:p w14:paraId="184FD010" w14:textId="77777777" w:rsidR="002115A8" w:rsidRDefault="002676B2">
      <w:pPr>
        <w:pStyle w:val="1"/>
        <w:shd w:val="clear" w:color="auto" w:fill="auto"/>
        <w:ind w:firstLine="720"/>
        <w:jc w:val="both"/>
      </w:pPr>
      <w:r>
        <w:t>нарушение срока регистрации запроса заявителя о предоставлении муниципальной услуги, запроса, указанного в статье 15.1 Федерального закона № 210-ФЗ;</w:t>
      </w:r>
    </w:p>
    <w:p w14:paraId="48EDAD09" w14:textId="77777777" w:rsidR="002115A8" w:rsidRDefault="002676B2">
      <w:pPr>
        <w:pStyle w:val="1"/>
        <w:shd w:val="clear" w:color="auto" w:fill="auto"/>
        <w:ind w:firstLine="800"/>
        <w:jc w:val="both"/>
      </w:pPr>
      <w:r>
        <w:t xml:space="preserve">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w:t>
      </w:r>
      <w:r>
        <w:lastRenderedPageBreak/>
        <w:t>порядке, определенном частью 1.3 статьи 16 Федерального закона № 210-ФЗ;</w:t>
      </w:r>
    </w:p>
    <w:p w14:paraId="61140716" w14:textId="77777777" w:rsidR="002115A8" w:rsidRDefault="002676B2">
      <w:pPr>
        <w:pStyle w:val="1"/>
        <w:shd w:val="clear" w:color="auto" w:fill="auto"/>
        <w:ind w:firstLine="720"/>
        <w:jc w:val="both"/>
      </w:pPr>
      <w: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5860C882" w14:textId="77777777" w:rsidR="002115A8" w:rsidRDefault="002676B2">
      <w:pPr>
        <w:pStyle w:val="1"/>
        <w:shd w:val="clear" w:color="auto" w:fill="auto"/>
        <w:ind w:firstLine="720"/>
        <w:jc w:val="both"/>
      </w:pPr>
      <w:r>
        <w:t>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13F90430" w14:textId="77777777" w:rsidR="002115A8" w:rsidRDefault="002676B2">
      <w:pPr>
        <w:pStyle w:val="1"/>
        <w:shd w:val="clear" w:color="auto" w:fill="auto"/>
        <w:ind w:firstLine="720"/>
        <w:jc w:val="both"/>
      </w:pPr>
      <w: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14:paraId="53225A90" w14:textId="77777777" w:rsidR="002115A8" w:rsidRDefault="002676B2">
      <w:pPr>
        <w:pStyle w:val="1"/>
        <w:shd w:val="clear" w:color="auto" w:fill="auto"/>
        <w:ind w:firstLine="720"/>
        <w:jc w:val="both"/>
      </w:pPr>
      <w: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p w14:paraId="67F917D5" w14:textId="77777777" w:rsidR="002115A8" w:rsidRDefault="002676B2">
      <w:pPr>
        <w:pStyle w:val="1"/>
        <w:shd w:val="clear" w:color="auto" w:fill="auto"/>
        <w:ind w:firstLine="720"/>
        <w:jc w:val="both"/>
      </w:pPr>
      <w: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14:paraId="5A143832" w14:textId="77777777" w:rsidR="002115A8" w:rsidRDefault="002676B2">
      <w:pPr>
        <w:pStyle w:val="1"/>
        <w:shd w:val="clear" w:color="auto" w:fill="auto"/>
        <w:ind w:firstLine="720"/>
        <w:jc w:val="both"/>
      </w:pPr>
      <w:r>
        <w:t>нарушение срока или порядка выдачи документов по результатам предоставления муниципальной услуги;</w:t>
      </w:r>
    </w:p>
    <w:p w14:paraId="54BCACA1" w14:textId="77777777" w:rsidR="002115A8" w:rsidRDefault="002676B2">
      <w:pPr>
        <w:pStyle w:val="1"/>
        <w:shd w:val="clear" w:color="auto" w:fill="auto"/>
        <w:ind w:firstLine="720"/>
        <w:jc w:val="both"/>
      </w:pPr>
      <w:r>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w:t>
      </w:r>
      <w:r>
        <w:lastRenderedPageBreak/>
        <w:t>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w:t>
      </w:r>
    </w:p>
    <w:p w14:paraId="65378DDA" w14:textId="77777777" w:rsidR="002115A8" w:rsidRDefault="002676B2">
      <w:pPr>
        <w:pStyle w:val="1"/>
        <w:shd w:val="clear" w:color="auto" w:fill="auto"/>
        <w:ind w:firstLine="0"/>
        <w:jc w:val="both"/>
      </w:pPr>
      <w:r>
        <w:t>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частью 1.3 статьи 16 Федерального закона № 210-ФЗ.</w:t>
      </w:r>
    </w:p>
    <w:p w14:paraId="1F49DD95" w14:textId="77777777" w:rsidR="002115A8" w:rsidRDefault="002676B2">
      <w:pPr>
        <w:pStyle w:val="1"/>
        <w:shd w:val="clear" w:color="auto" w:fill="auto"/>
        <w:spacing w:after="320"/>
        <w:ind w:firstLine="720"/>
        <w:jc w:val="both"/>
      </w:pPr>
      <w: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частью 1.3 статьи 16 Федерального закона № 210-ФЗ.</w:t>
      </w:r>
    </w:p>
    <w:p w14:paraId="6FC65A7E" w14:textId="77777777" w:rsidR="002115A8" w:rsidRDefault="002676B2">
      <w:pPr>
        <w:pStyle w:val="11"/>
        <w:keepNext/>
        <w:keepLines/>
        <w:numPr>
          <w:ilvl w:val="1"/>
          <w:numId w:val="1"/>
        </w:numPr>
        <w:shd w:val="clear" w:color="auto" w:fill="auto"/>
        <w:tabs>
          <w:tab w:val="left" w:pos="1272"/>
        </w:tabs>
        <w:jc w:val="both"/>
      </w:pPr>
      <w:bookmarkStart w:id="41" w:name="bookmark40"/>
      <w:bookmarkStart w:id="42" w:name="bookmark41"/>
      <w:r>
        <w:t>Органы государственной власти, организации, должностные лица, которым может быть направлена жалоба</w:t>
      </w:r>
      <w:bookmarkEnd w:id="41"/>
      <w:bookmarkEnd w:id="42"/>
    </w:p>
    <w:p w14:paraId="278A8AE9" w14:textId="77777777" w:rsidR="002115A8" w:rsidRDefault="002676B2">
      <w:pPr>
        <w:pStyle w:val="1"/>
        <w:shd w:val="clear" w:color="auto" w:fill="auto"/>
        <w:spacing w:after="320"/>
        <w:ind w:firstLine="720"/>
        <w:jc w:val="both"/>
      </w:pPr>
      <w:r>
        <w:t>Жалоба подается в письменной форме на бумажном носителе, в том числе при личном приёме заявителя, в электронной форме в орган, предоставляющий муниципальную услугу, многофункциональный центр либо в соответствующий орган государственной власти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 210-ФЗ.</w:t>
      </w:r>
    </w:p>
    <w:p w14:paraId="08FFDF4B" w14:textId="77777777" w:rsidR="002115A8" w:rsidRDefault="002676B2">
      <w:pPr>
        <w:pStyle w:val="11"/>
        <w:keepNext/>
        <w:keepLines/>
        <w:numPr>
          <w:ilvl w:val="1"/>
          <w:numId w:val="1"/>
        </w:numPr>
        <w:shd w:val="clear" w:color="auto" w:fill="auto"/>
        <w:tabs>
          <w:tab w:val="left" w:pos="1282"/>
        </w:tabs>
        <w:jc w:val="both"/>
      </w:pPr>
      <w:bookmarkStart w:id="43" w:name="bookmark42"/>
      <w:bookmarkStart w:id="44" w:name="bookmark43"/>
      <w:r>
        <w:t>Порядок подачи и рассмотрения жалобы</w:t>
      </w:r>
      <w:bookmarkEnd w:id="43"/>
      <w:bookmarkEnd w:id="44"/>
    </w:p>
    <w:p w14:paraId="5B260122" w14:textId="77777777" w:rsidR="002115A8" w:rsidRDefault="002676B2">
      <w:pPr>
        <w:pStyle w:val="1"/>
        <w:numPr>
          <w:ilvl w:val="2"/>
          <w:numId w:val="1"/>
        </w:numPr>
        <w:shd w:val="clear" w:color="auto" w:fill="auto"/>
        <w:tabs>
          <w:tab w:val="left" w:pos="1541"/>
        </w:tabs>
        <w:ind w:firstLine="720"/>
        <w:jc w:val="both"/>
      </w:pPr>
      <w:r>
        <w:t>Жалобы на решения и действия (бездействие) руководителя,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14:paraId="5C065ABA" w14:textId="77777777" w:rsidR="002115A8" w:rsidRDefault="002676B2">
      <w:pPr>
        <w:pStyle w:val="1"/>
        <w:shd w:val="clear" w:color="auto" w:fill="auto"/>
        <w:ind w:firstLine="720"/>
        <w:jc w:val="both"/>
      </w:pPr>
      <w:r>
        <w:t>Жалобы на решения и действия (бездействие) работника многофункционального центра подаются руководителю этого многофункционального центра.</w:t>
      </w:r>
    </w:p>
    <w:p w14:paraId="71A9E226" w14:textId="77777777" w:rsidR="00EE4D15" w:rsidRDefault="002676B2">
      <w:pPr>
        <w:pStyle w:val="1"/>
        <w:shd w:val="clear" w:color="auto" w:fill="auto"/>
        <w:spacing w:after="320"/>
        <w:ind w:firstLine="720"/>
        <w:jc w:val="both"/>
      </w:pPr>
      <w:r>
        <w:t xml:space="preserve">Жалобы на решения и действия (бездействие) многофункционального центра подаются учредителю многофункционального центра или должностному </w:t>
      </w:r>
    </w:p>
    <w:p w14:paraId="7AD3888E" w14:textId="46C0E8A5" w:rsidR="002115A8" w:rsidRDefault="002676B2">
      <w:pPr>
        <w:pStyle w:val="1"/>
        <w:shd w:val="clear" w:color="auto" w:fill="auto"/>
        <w:spacing w:after="320"/>
        <w:ind w:firstLine="720"/>
        <w:jc w:val="both"/>
      </w:pPr>
      <w:r>
        <w:lastRenderedPageBreak/>
        <w:t>лицу, уполномоченному нормативным правовым актом субъекта Российской Федерации.</w:t>
      </w:r>
    </w:p>
    <w:p w14:paraId="202A9A83" w14:textId="77777777" w:rsidR="002115A8" w:rsidRDefault="002676B2">
      <w:pPr>
        <w:pStyle w:val="1"/>
        <w:shd w:val="clear" w:color="auto" w:fill="auto"/>
        <w:ind w:firstLine="720"/>
        <w:jc w:val="both"/>
      </w:pPr>
      <w:r>
        <w:t>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14:paraId="1D764EDC" w14:textId="77777777" w:rsidR="002115A8" w:rsidRDefault="002676B2">
      <w:pPr>
        <w:pStyle w:val="1"/>
        <w:numPr>
          <w:ilvl w:val="2"/>
          <w:numId w:val="1"/>
        </w:numPr>
        <w:shd w:val="clear" w:color="auto" w:fill="auto"/>
        <w:tabs>
          <w:tab w:val="left" w:pos="1675"/>
        </w:tabs>
        <w:ind w:firstLine="720"/>
        <w:jc w:val="both"/>
      </w:pPr>
      <w: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сети «Интернет», официального сайта органа, предоставляющего муниципальную услугу, в сети «Интернет», Единого портала, Регионального портала, а также может быть подана при личном приёме заявителя.</w:t>
      </w:r>
    </w:p>
    <w:p w14:paraId="5EBC1B65" w14:textId="77777777" w:rsidR="002115A8" w:rsidRDefault="002676B2">
      <w:pPr>
        <w:pStyle w:val="1"/>
        <w:shd w:val="clear" w:color="auto" w:fill="auto"/>
        <w:ind w:firstLine="720"/>
        <w:jc w:val="both"/>
      </w:pPr>
      <w:r>
        <w:t>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либо Регионального портала, а также может быть принята при личном приеме заявителя.</w:t>
      </w:r>
    </w:p>
    <w:p w14:paraId="7173EAD9" w14:textId="77777777" w:rsidR="002115A8" w:rsidRDefault="002676B2">
      <w:pPr>
        <w:pStyle w:val="1"/>
        <w:shd w:val="clear" w:color="auto" w:fill="auto"/>
        <w:ind w:firstLine="720"/>
        <w:jc w:val="both"/>
      </w:pPr>
      <w:r>
        <w:t>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либо Регионального портала, а также может быть принята при личном приеме заявителя.</w:t>
      </w:r>
    </w:p>
    <w:p w14:paraId="07057C06" w14:textId="77777777" w:rsidR="002115A8" w:rsidRDefault="002676B2">
      <w:pPr>
        <w:pStyle w:val="1"/>
        <w:shd w:val="clear" w:color="auto" w:fill="auto"/>
        <w:ind w:firstLine="720"/>
        <w:jc w:val="both"/>
      </w:pPr>
      <w:r>
        <w:t>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14:paraId="7873A8F3" w14:textId="77777777" w:rsidR="002115A8" w:rsidRDefault="002676B2">
      <w:pPr>
        <w:pStyle w:val="1"/>
        <w:numPr>
          <w:ilvl w:val="2"/>
          <w:numId w:val="1"/>
        </w:numPr>
        <w:shd w:val="clear" w:color="auto" w:fill="auto"/>
        <w:tabs>
          <w:tab w:val="left" w:pos="1489"/>
        </w:tabs>
        <w:ind w:firstLine="720"/>
        <w:jc w:val="both"/>
      </w:pPr>
      <w:r>
        <w:t>Жалоба должна содержать:</w:t>
      </w:r>
    </w:p>
    <w:p w14:paraId="08256A04" w14:textId="77777777" w:rsidR="002115A8" w:rsidRDefault="002676B2">
      <w:pPr>
        <w:pStyle w:val="1"/>
        <w:shd w:val="clear" w:color="auto" w:fill="auto"/>
        <w:ind w:firstLine="720"/>
        <w:jc w:val="both"/>
      </w:pPr>
      <w: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
    <w:p w14:paraId="1E60D91F" w14:textId="77777777" w:rsidR="002115A8" w:rsidRDefault="002676B2">
      <w:pPr>
        <w:pStyle w:val="1"/>
        <w:shd w:val="clear" w:color="auto" w:fill="auto"/>
        <w:ind w:firstLine="720"/>
        <w:jc w:val="both"/>
      </w:pPr>
      <w: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0476408C" w14:textId="77777777" w:rsidR="002115A8" w:rsidRDefault="002676B2">
      <w:pPr>
        <w:pStyle w:val="1"/>
        <w:shd w:val="clear" w:color="auto" w:fill="auto"/>
        <w:ind w:firstLine="720"/>
        <w:jc w:val="both"/>
      </w:pPr>
      <w:r>
        <w:t xml:space="preserve">сведения об обжалуемых решениях и действиях (бездействии) органа, </w:t>
      </w:r>
      <w:r>
        <w:lastRenderedPageBreak/>
        <w:t>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14:paraId="4796FCDF" w14:textId="77777777" w:rsidR="002115A8" w:rsidRDefault="002676B2">
      <w:pPr>
        <w:pStyle w:val="1"/>
        <w:shd w:val="clear" w:color="auto" w:fill="auto"/>
        <w:ind w:firstLine="0"/>
        <w:jc w:val="both"/>
      </w:pPr>
      <w:r>
        <w:t>организаций, предусмотренных частью 1.1 статьи 16 Федерального закона № 210-ФЗ, их работников;</w:t>
      </w:r>
    </w:p>
    <w:p w14:paraId="066FD1D4" w14:textId="77777777" w:rsidR="002115A8" w:rsidRDefault="002676B2">
      <w:pPr>
        <w:pStyle w:val="1"/>
        <w:shd w:val="clear" w:color="auto" w:fill="auto"/>
        <w:ind w:firstLine="720"/>
        <w:jc w:val="both"/>
      </w:pPr>
      <w:r>
        <w:t>доводы, на основании которых заявитель не согласен с решением,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14:paraId="0AD16B31" w14:textId="77777777" w:rsidR="002115A8" w:rsidRDefault="002676B2">
      <w:pPr>
        <w:pStyle w:val="1"/>
        <w:numPr>
          <w:ilvl w:val="0"/>
          <w:numId w:val="3"/>
        </w:numPr>
        <w:shd w:val="clear" w:color="auto" w:fill="auto"/>
        <w:tabs>
          <w:tab w:val="left" w:pos="1498"/>
        </w:tabs>
        <w:ind w:firstLine="720"/>
        <w:jc w:val="both"/>
      </w:pPr>
      <w:r>
        <w:t>Приём жалоб в письменной форме осуществляется органом, предоставляющим муниципальную услугу,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муниципальной услуги).</w:t>
      </w:r>
    </w:p>
    <w:p w14:paraId="1F09DA9E" w14:textId="77777777" w:rsidR="002115A8" w:rsidRDefault="002676B2">
      <w:pPr>
        <w:pStyle w:val="1"/>
        <w:shd w:val="clear" w:color="auto" w:fill="auto"/>
        <w:ind w:firstLine="720"/>
        <w:jc w:val="both"/>
      </w:pPr>
      <w:r>
        <w:t>Время приёма жалоб должно совпадать со временем предоставления муниципальных услуг.</w:t>
      </w:r>
    </w:p>
    <w:p w14:paraId="5814B27E" w14:textId="77777777" w:rsidR="002115A8" w:rsidRDefault="002676B2">
      <w:pPr>
        <w:pStyle w:val="1"/>
        <w:shd w:val="clear" w:color="auto" w:fill="auto"/>
        <w:ind w:firstLine="720"/>
        <w:jc w:val="both"/>
      </w:pPr>
      <w:r>
        <w:t>В случае подачи жалобы при личном приёме заявитель представляет документ, удостоверяющий его личность в соответствии с законодательством Российской Федерации.</w:t>
      </w:r>
    </w:p>
    <w:p w14:paraId="2D107679" w14:textId="77777777" w:rsidR="002115A8" w:rsidRDefault="002676B2">
      <w:pPr>
        <w:pStyle w:val="1"/>
        <w:numPr>
          <w:ilvl w:val="0"/>
          <w:numId w:val="3"/>
        </w:numPr>
        <w:shd w:val="clear" w:color="auto" w:fill="auto"/>
        <w:tabs>
          <w:tab w:val="left" w:pos="1498"/>
        </w:tabs>
        <w:ind w:firstLine="720"/>
        <w:jc w:val="both"/>
      </w:pPr>
      <w:r>
        <w:t>В случае если жалоба подается через представителя заявителя, также представляется документ, подтверждающий его полномочия на осуществление действий от имени заявителя. В качестве документов, подтверждающих полномочия на осуществление действий от имени заявителя, могут быть представлены:</w:t>
      </w:r>
    </w:p>
    <w:p w14:paraId="6B9DCC9B" w14:textId="77777777" w:rsidR="002115A8" w:rsidRDefault="002676B2">
      <w:pPr>
        <w:pStyle w:val="1"/>
        <w:shd w:val="clear" w:color="auto" w:fill="auto"/>
        <w:ind w:firstLine="720"/>
        <w:jc w:val="both"/>
      </w:pPr>
      <w:r>
        <w:t>оформленная в соответствии с законодательством Российской Федерации доверенность (для физических лиц);</w:t>
      </w:r>
    </w:p>
    <w:p w14:paraId="1FBF4F8B" w14:textId="77777777" w:rsidR="002115A8" w:rsidRDefault="002676B2">
      <w:pPr>
        <w:pStyle w:val="1"/>
        <w:shd w:val="clear" w:color="auto" w:fill="auto"/>
        <w:ind w:firstLine="720"/>
        <w:jc w:val="both"/>
      </w:pPr>
      <w: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14:paraId="095B5D71" w14:textId="77777777" w:rsidR="002115A8" w:rsidRDefault="002676B2">
      <w:pPr>
        <w:pStyle w:val="1"/>
        <w:shd w:val="clear" w:color="auto" w:fill="auto"/>
        <w:ind w:firstLine="720"/>
        <w:jc w:val="both"/>
      </w:pPr>
      <w: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14:paraId="111C78A4" w14:textId="1D55AE56" w:rsidR="002115A8" w:rsidRDefault="002676B2">
      <w:pPr>
        <w:pStyle w:val="1"/>
        <w:numPr>
          <w:ilvl w:val="0"/>
          <w:numId w:val="3"/>
        </w:numPr>
        <w:shd w:val="clear" w:color="auto" w:fill="auto"/>
        <w:tabs>
          <w:tab w:val="left" w:pos="1498"/>
        </w:tabs>
        <w:ind w:firstLine="720"/>
        <w:jc w:val="both"/>
      </w:pPr>
      <w:r>
        <w:t>При подаче жалобы в электронном виде документы, указанные в пункте 5.4.5 подраздела 5.4 раздела 5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14:paraId="7B0DEDAF" w14:textId="77777777" w:rsidR="00EE4D15" w:rsidRDefault="00EE4D15" w:rsidP="00EE4D15">
      <w:pPr>
        <w:pStyle w:val="1"/>
        <w:shd w:val="clear" w:color="auto" w:fill="auto"/>
        <w:tabs>
          <w:tab w:val="left" w:pos="1498"/>
        </w:tabs>
        <w:ind w:left="720" w:firstLine="0"/>
        <w:jc w:val="both"/>
      </w:pPr>
    </w:p>
    <w:p w14:paraId="0C4CF516" w14:textId="77777777" w:rsidR="002115A8" w:rsidRDefault="002676B2">
      <w:pPr>
        <w:pStyle w:val="1"/>
        <w:shd w:val="clear" w:color="auto" w:fill="auto"/>
        <w:ind w:firstLine="720"/>
        <w:jc w:val="both"/>
      </w:pPr>
      <w:r>
        <w:lastRenderedPageBreak/>
        <w:t>В электронном виде жалоба может быть подана заявителем посредством: официального сайта органа, предоставляющего муниципальную услугу, многофункционального центра, привлекаемой организации, учредителя многофункционального центра в сети «Интернет»;</w:t>
      </w:r>
    </w:p>
    <w:p w14:paraId="7F6307BC" w14:textId="77777777" w:rsidR="002115A8" w:rsidRDefault="002676B2">
      <w:pPr>
        <w:pStyle w:val="1"/>
        <w:shd w:val="clear" w:color="auto" w:fill="auto"/>
        <w:ind w:firstLine="720"/>
        <w:jc w:val="both"/>
      </w:pPr>
      <w:r>
        <w:t xml:space="preserve">Единого портала (за исключением жалоб на решения и действия (бездействие) привлекаемых организаций, многофункциональных центров и </w:t>
      </w:r>
      <w:proofErr w:type="gramStart"/>
      <w:r>
        <w:t>их должностных лиц</w:t>
      </w:r>
      <w:proofErr w:type="gramEnd"/>
      <w:r>
        <w:t xml:space="preserve"> и работников);</w:t>
      </w:r>
    </w:p>
    <w:p w14:paraId="152CA0B9" w14:textId="77777777" w:rsidR="002115A8" w:rsidRDefault="002676B2">
      <w:pPr>
        <w:pStyle w:val="1"/>
        <w:shd w:val="clear" w:color="auto" w:fill="auto"/>
        <w:ind w:firstLine="720"/>
        <w:jc w:val="both"/>
      </w:pPr>
      <w:r>
        <w:t>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сети «Интернет» (за исключением жалоб на решения и действия (бездействие) привлекаемых организаций, многофункциональных центров и их должностных лиц и работников);</w:t>
      </w:r>
    </w:p>
    <w:p w14:paraId="6C1EA28F" w14:textId="77777777" w:rsidR="002115A8" w:rsidRDefault="002676B2">
      <w:pPr>
        <w:pStyle w:val="1"/>
        <w:shd w:val="clear" w:color="auto" w:fill="auto"/>
        <w:ind w:firstLine="720"/>
        <w:jc w:val="both"/>
      </w:pPr>
      <w:r>
        <w:t>Регионального портала.</w:t>
      </w:r>
    </w:p>
    <w:p w14:paraId="6E4F417B" w14:textId="77777777" w:rsidR="002115A8" w:rsidRDefault="002676B2">
      <w:pPr>
        <w:pStyle w:val="1"/>
        <w:numPr>
          <w:ilvl w:val="0"/>
          <w:numId w:val="3"/>
        </w:numPr>
        <w:shd w:val="clear" w:color="auto" w:fill="auto"/>
        <w:tabs>
          <w:tab w:val="left" w:pos="1479"/>
        </w:tabs>
        <w:ind w:firstLine="720"/>
        <w:jc w:val="both"/>
      </w:pPr>
      <w:r>
        <w:t>В органе, предоставляющем муниципальную услугу, определяются уполномоченные на рассмотрение жалоб должностные лица, которые обеспечивают приём и рассмотрение жалоб в соответствии с требованиями действующего законодательства, настоящего Административного регламента.</w:t>
      </w:r>
    </w:p>
    <w:p w14:paraId="718FFD7F" w14:textId="77777777" w:rsidR="002115A8" w:rsidRDefault="002676B2">
      <w:pPr>
        <w:pStyle w:val="1"/>
        <w:numPr>
          <w:ilvl w:val="0"/>
          <w:numId w:val="3"/>
        </w:numPr>
        <w:shd w:val="clear" w:color="auto" w:fill="auto"/>
        <w:tabs>
          <w:tab w:val="left" w:pos="1479"/>
        </w:tabs>
        <w:ind w:firstLine="720"/>
        <w:jc w:val="both"/>
      </w:pPr>
      <w:r>
        <w:t>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w:t>
      </w:r>
    </w:p>
    <w:p w14:paraId="3BFCEE0B" w14:textId="77777777" w:rsidR="002115A8" w:rsidRDefault="002676B2">
      <w:pPr>
        <w:pStyle w:val="1"/>
        <w:numPr>
          <w:ilvl w:val="0"/>
          <w:numId w:val="3"/>
        </w:numPr>
        <w:shd w:val="clear" w:color="auto" w:fill="auto"/>
        <w:tabs>
          <w:tab w:val="left" w:pos="1479"/>
        </w:tabs>
        <w:spacing w:after="320"/>
        <w:ind w:firstLine="720"/>
        <w:jc w:val="both"/>
      </w:pPr>
      <w:r>
        <w:t xml:space="preserve">Заявитель вправе ознакомится с документами и материалами, необходимыми для обоснования и рассмотрения жалобы, если это не затрагивает права, свободы и законные интересы других лиц </w:t>
      </w:r>
      <w:proofErr w:type="gramStart"/>
      <w:r>
        <w:t>и</w:t>
      </w:r>
      <w:proofErr w:type="gramEnd"/>
      <w:r>
        <w:t xml:space="preserve"> если в указанных документах и материалах не содержится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w:t>
      </w:r>
    </w:p>
    <w:p w14:paraId="7144EE0A" w14:textId="77777777" w:rsidR="002115A8" w:rsidRDefault="002676B2">
      <w:pPr>
        <w:pStyle w:val="11"/>
        <w:keepNext/>
        <w:keepLines/>
        <w:shd w:val="clear" w:color="auto" w:fill="auto"/>
        <w:jc w:val="both"/>
      </w:pPr>
      <w:bookmarkStart w:id="45" w:name="bookmark44"/>
      <w:bookmarkStart w:id="46" w:name="bookmark45"/>
      <w:r>
        <w:t>5.5. Сроки рассмотрения жалобы</w:t>
      </w:r>
      <w:bookmarkEnd w:id="45"/>
      <w:bookmarkEnd w:id="46"/>
    </w:p>
    <w:p w14:paraId="7C6CF1DC" w14:textId="77777777" w:rsidR="002115A8" w:rsidRDefault="002676B2">
      <w:pPr>
        <w:pStyle w:val="1"/>
        <w:shd w:val="clear" w:color="auto" w:fill="auto"/>
        <w:spacing w:after="320"/>
        <w:ind w:firstLine="720"/>
        <w:jc w:val="both"/>
      </w:pPr>
      <w: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 приеме документов у заявителя либо в </w:t>
      </w:r>
      <w:r>
        <w:lastRenderedPageBreak/>
        <w:t>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7A878B6A" w14:textId="77777777" w:rsidR="002115A8" w:rsidRDefault="002676B2">
      <w:pPr>
        <w:pStyle w:val="11"/>
        <w:keepNext/>
        <w:keepLines/>
        <w:shd w:val="clear" w:color="auto" w:fill="auto"/>
        <w:spacing w:after="300"/>
        <w:jc w:val="both"/>
      </w:pPr>
      <w:bookmarkStart w:id="47" w:name="bookmark46"/>
      <w:bookmarkStart w:id="48" w:name="bookmark47"/>
      <w:r>
        <w:t>5.6. Результат рассмотрения жалобы</w:t>
      </w:r>
      <w:bookmarkEnd w:id="47"/>
      <w:bookmarkEnd w:id="48"/>
    </w:p>
    <w:p w14:paraId="3CFC6382" w14:textId="77777777" w:rsidR="002115A8" w:rsidRDefault="002676B2">
      <w:pPr>
        <w:pStyle w:val="1"/>
        <w:numPr>
          <w:ilvl w:val="0"/>
          <w:numId w:val="4"/>
        </w:numPr>
        <w:shd w:val="clear" w:color="auto" w:fill="auto"/>
        <w:tabs>
          <w:tab w:val="left" w:pos="1494"/>
        </w:tabs>
        <w:ind w:firstLine="720"/>
        <w:jc w:val="both"/>
      </w:pPr>
      <w:r>
        <w:t>По результатам рассмотрения жалобы принимается решение:</w:t>
      </w:r>
    </w:p>
    <w:p w14:paraId="398251C3" w14:textId="77777777" w:rsidR="002115A8" w:rsidRDefault="002676B2">
      <w:pPr>
        <w:pStyle w:val="1"/>
        <w:shd w:val="clear" w:color="auto" w:fill="auto"/>
        <w:ind w:firstLine="720"/>
        <w:jc w:val="both"/>
      </w:pPr>
      <w: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а также в иных формах;</w:t>
      </w:r>
    </w:p>
    <w:p w14:paraId="57877005" w14:textId="77777777" w:rsidR="002115A8" w:rsidRDefault="002676B2">
      <w:pPr>
        <w:pStyle w:val="1"/>
        <w:shd w:val="clear" w:color="auto" w:fill="auto"/>
        <w:ind w:firstLine="720"/>
        <w:jc w:val="both"/>
      </w:pPr>
      <w:r>
        <w:t>в удовлетворении жалобы отказывается.</w:t>
      </w:r>
    </w:p>
    <w:p w14:paraId="01E142EA" w14:textId="77777777" w:rsidR="002115A8" w:rsidRDefault="002676B2">
      <w:pPr>
        <w:pStyle w:val="1"/>
        <w:numPr>
          <w:ilvl w:val="0"/>
          <w:numId w:val="4"/>
        </w:numPr>
        <w:shd w:val="clear" w:color="auto" w:fill="auto"/>
        <w:tabs>
          <w:tab w:val="left" w:pos="1479"/>
        </w:tabs>
        <w:ind w:firstLine="720"/>
        <w:jc w:val="both"/>
      </w:pPr>
      <w:r>
        <w:t>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14:paraId="39D0CF58" w14:textId="77777777" w:rsidR="002115A8" w:rsidRDefault="002676B2">
      <w:pPr>
        <w:pStyle w:val="1"/>
        <w:numPr>
          <w:ilvl w:val="0"/>
          <w:numId w:val="4"/>
        </w:numPr>
        <w:shd w:val="clear" w:color="auto" w:fill="auto"/>
        <w:tabs>
          <w:tab w:val="left" w:pos="1494"/>
        </w:tabs>
        <w:ind w:firstLine="720"/>
        <w:jc w:val="both"/>
      </w:pPr>
      <w:r>
        <w:t>В ответе по результатам рассмотрения жалобы указываются:</w:t>
      </w:r>
    </w:p>
    <w:p w14:paraId="1AAF2FA0" w14:textId="77777777" w:rsidR="002115A8" w:rsidRDefault="002676B2">
      <w:pPr>
        <w:pStyle w:val="1"/>
        <w:shd w:val="clear" w:color="auto" w:fill="auto"/>
        <w:ind w:firstLine="720"/>
        <w:jc w:val="both"/>
      </w:pPr>
      <w:r>
        <w:t>наименование органа, предоставляющего муниципальную услугу, многофункционального центра, привлекаемой организации, учредителя многофункционального центра, рассмотревшего жалобу, должность, фамилия, имя, отчество (последнее - при наличии) его должностного лица, принявшего решение по жалобе;</w:t>
      </w:r>
    </w:p>
    <w:p w14:paraId="4DC2D0A3" w14:textId="77777777" w:rsidR="002115A8" w:rsidRDefault="002676B2">
      <w:pPr>
        <w:pStyle w:val="1"/>
        <w:shd w:val="clear" w:color="auto" w:fill="auto"/>
        <w:ind w:firstLine="720"/>
        <w:jc w:val="both"/>
      </w:pPr>
      <w:r>
        <w:t>номер, дата, место принятия решения, включая сведения о должностном лице, муниципальном служащем, либо работника, решение или действие (бездействие) которого обжалуется;</w:t>
      </w:r>
    </w:p>
    <w:p w14:paraId="45CAC9F1" w14:textId="77777777" w:rsidR="002115A8" w:rsidRDefault="002676B2">
      <w:pPr>
        <w:pStyle w:val="1"/>
        <w:shd w:val="clear" w:color="auto" w:fill="auto"/>
        <w:ind w:firstLine="720"/>
        <w:jc w:val="both"/>
      </w:pPr>
      <w:r>
        <w:t>фамилия, имя, отчество (последнее - при наличии) или наименование заявителя;</w:t>
      </w:r>
    </w:p>
    <w:p w14:paraId="0FB1FC65" w14:textId="77777777" w:rsidR="002115A8" w:rsidRDefault="002676B2">
      <w:pPr>
        <w:pStyle w:val="1"/>
        <w:shd w:val="clear" w:color="auto" w:fill="auto"/>
        <w:ind w:firstLine="720"/>
        <w:jc w:val="both"/>
      </w:pPr>
      <w:r>
        <w:t>основания для принятия решения по жалобе;</w:t>
      </w:r>
    </w:p>
    <w:p w14:paraId="3A2C5A00" w14:textId="77777777" w:rsidR="002115A8" w:rsidRDefault="002676B2">
      <w:pPr>
        <w:pStyle w:val="1"/>
        <w:shd w:val="clear" w:color="auto" w:fill="auto"/>
        <w:ind w:firstLine="720"/>
        <w:jc w:val="both"/>
      </w:pPr>
      <w:r>
        <w:t>принятое по жалобе решение;</w:t>
      </w:r>
    </w:p>
    <w:p w14:paraId="52858B63" w14:textId="77777777" w:rsidR="002115A8" w:rsidRDefault="002676B2">
      <w:pPr>
        <w:pStyle w:val="1"/>
        <w:shd w:val="clear" w:color="auto" w:fill="auto"/>
        <w:ind w:firstLine="720"/>
        <w:jc w:val="both"/>
      </w:pPr>
      <w: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14:paraId="6841498D" w14:textId="77777777" w:rsidR="002115A8" w:rsidRDefault="002676B2">
      <w:pPr>
        <w:pStyle w:val="1"/>
        <w:shd w:val="clear" w:color="auto" w:fill="auto"/>
        <w:ind w:firstLine="720"/>
        <w:jc w:val="both"/>
      </w:pPr>
      <w:r>
        <w:t>сведения о порядке обжалования принятого по жалобе решения.</w:t>
      </w:r>
    </w:p>
    <w:p w14:paraId="2BAF9857" w14:textId="77777777" w:rsidR="002115A8" w:rsidRDefault="002676B2">
      <w:pPr>
        <w:pStyle w:val="1"/>
        <w:numPr>
          <w:ilvl w:val="0"/>
          <w:numId w:val="4"/>
        </w:numPr>
        <w:shd w:val="clear" w:color="auto" w:fill="auto"/>
        <w:tabs>
          <w:tab w:val="left" w:pos="1584"/>
        </w:tabs>
        <w:ind w:firstLine="720"/>
        <w:jc w:val="both"/>
      </w:pPr>
      <w:r>
        <w:t>Ответ по результатам рассмотрения жалобы подписывается уполномоченным на рассмотрение жалоб должностным лицом органа, предоставляющего муниципальную услугу, многофункционального центра, учредителя многофункционального центра, работником привлекаемой организации.</w:t>
      </w:r>
    </w:p>
    <w:p w14:paraId="0A740D96" w14:textId="77777777" w:rsidR="002115A8" w:rsidRDefault="002676B2">
      <w:pPr>
        <w:pStyle w:val="1"/>
        <w:shd w:val="clear" w:color="auto" w:fill="auto"/>
        <w:ind w:firstLine="720"/>
        <w:jc w:val="both"/>
      </w:pPr>
      <w: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w:t>
      </w:r>
      <w:r>
        <w:lastRenderedPageBreak/>
        <w:t>рассмотрение жалобы органа, предоставляющего муниципальную услугу, многофункционального центра, учредителя многофункционального центра и (или) уполномоченной на рассмотрение жалобы привлекаемой организации, уполномоченного на рассмотрение жалобы работника привлекаемой организации, вид которой установлен законодательством Российской Федерации.</w:t>
      </w:r>
    </w:p>
    <w:p w14:paraId="2139EE03" w14:textId="77777777" w:rsidR="002115A8" w:rsidRDefault="002676B2">
      <w:pPr>
        <w:pStyle w:val="1"/>
        <w:numPr>
          <w:ilvl w:val="0"/>
          <w:numId w:val="4"/>
        </w:numPr>
        <w:shd w:val="clear" w:color="auto" w:fill="auto"/>
        <w:tabs>
          <w:tab w:val="left" w:pos="1853"/>
        </w:tabs>
        <w:ind w:firstLine="720"/>
        <w:jc w:val="both"/>
      </w:pPr>
      <w:r>
        <w:t>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отказывают в удовлетворении жалобы в следующих случаях:</w:t>
      </w:r>
    </w:p>
    <w:p w14:paraId="466CBD9C" w14:textId="77777777" w:rsidR="002115A8" w:rsidRDefault="002676B2">
      <w:pPr>
        <w:pStyle w:val="1"/>
        <w:shd w:val="clear" w:color="auto" w:fill="auto"/>
        <w:ind w:firstLine="720"/>
        <w:jc w:val="both"/>
      </w:pPr>
      <w:r>
        <w:t>наличие вступившего в законную силу решения суда, арбитражного суда по жалобе о том же предмете и по тем же основаниям;</w:t>
      </w:r>
    </w:p>
    <w:p w14:paraId="54B2DF50" w14:textId="77777777" w:rsidR="002115A8" w:rsidRDefault="002676B2">
      <w:pPr>
        <w:pStyle w:val="1"/>
        <w:shd w:val="clear" w:color="auto" w:fill="auto"/>
        <w:ind w:firstLine="720"/>
        <w:jc w:val="both"/>
      </w:pPr>
      <w:r>
        <w:t>подача жалобы лицом, полномочия которого не подтверждены в порядке, установленном законодательством Российской Федерации;</w:t>
      </w:r>
    </w:p>
    <w:p w14:paraId="6D2DF180" w14:textId="77777777" w:rsidR="002115A8" w:rsidRDefault="002676B2">
      <w:pPr>
        <w:pStyle w:val="1"/>
        <w:shd w:val="clear" w:color="auto" w:fill="auto"/>
        <w:ind w:firstLine="720"/>
        <w:jc w:val="both"/>
      </w:pPr>
      <w:r>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14:paraId="1696BBDB" w14:textId="77777777" w:rsidR="002115A8" w:rsidRDefault="002676B2">
      <w:pPr>
        <w:pStyle w:val="1"/>
        <w:numPr>
          <w:ilvl w:val="0"/>
          <w:numId w:val="4"/>
        </w:numPr>
        <w:shd w:val="clear" w:color="auto" w:fill="auto"/>
        <w:tabs>
          <w:tab w:val="left" w:pos="1853"/>
        </w:tabs>
        <w:ind w:firstLine="720"/>
        <w:jc w:val="both"/>
      </w:pPr>
      <w:r>
        <w:t>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вправе оставить жалобу без ответа в следующих случаях:</w:t>
      </w:r>
    </w:p>
    <w:p w14:paraId="2FB179E1" w14:textId="77777777" w:rsidR="002115A8" w:rsidRDefault="002676B2">
      <w:pPr>
        <w:pStyle w:val="1"/>
        <w:shd w:val="clear" w:color="auto" w:fill="auto"/>
        <w:ind w:firstLine="720"/>
        <w:jc w:val="both"/>
      </w:pPr>
      <w:r>
        <w:t>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14:paraId="469D84DB" w14:textId="77777777" w:rsidR="002115A8" w:rsidRDefault="002676B2">
      <w:pPr>
        <w:pStyle w:val="1"/>
        <w:shd w:val="clear" w:color="auto" w:fill="auto"/>
        <w:ind w:firstLine="720"/>
        <w:jc w:val="both"/>
      </w:pPr>
      <w: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14:paraId="23FE906A" w14:textId="77777777" w:rsidR="002115A8" w:rsidRDefault="002676B2">
      <w:pPr>
        <w:pStyle w:val="1"/>
        <w:numPr>
          <w:ilvl w:val="0"/>
          <w:numId w:val="4"/>
        </w:numPr>
        <w:shd w:val="clear" w:color="auto" w:fill="auto"/>
        <w:tabs>
          <w:tab w:val="left" w:pos="1853"/>
        </w:tabs>
        <w:spacing w:after="320"/>
        <w:ind w:firstLine="720"/>
        <w:jc w:val="both"/>
      </w:pPr>
      <w:r>
        <w:t>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сообщают заявителю об оставлении жалобы без ответа в течение 3 рабочих дней со дня регистрации жалобы.</w:t>
      </w:r>
    </w:p>
    <w:p w14:paraId="77F6F797" w14:textId="77777777" w:rsidR="002115A8" w:rsidRDefault="002676B2">
      <w:pPr>
        <w:pStyle w:val="11"/>
        <w:keepNext/>
        <w:keepLines/>
        <w:numPr>
          <w:ilvl w:val="0"/>
          <w:numId w:val="5"/>
        </w:numPr>
        <w:shd w:val="clear" w:color="auto" w:fill="auto"/>
        <w:tabs>
          <w:tab w:val="left" w:pos="1273"/>
        </w:tabs>
        <w:spacing w:after="0"/>
        <w:jc w:val="both"/>
      </w:pPr>
      <w:bookmarkStart w:id="49" w:name="bookmark48"/>
      <w:bookmarkStart w:id="50" w:name="bookmark49"/>
      <w:r>
        <w:t>Порядок информирования заявителя о результатах рассмотрения жалобы</w:t>
      </w:r>
      <w:bookmarkEnd w:id="49"/>
      <w:bookmarkEnd w:id="50"/>
    </w:p>
    <w:p w14:paraId="588547D3" w14:textId="77777777" w:rsidR="002115A8" w:rsidRDefault="002676B2">
      <w:pPr>
        <w:pStyle w:val="1"/>
        <w:shd w:val="clear" w:color="auto" w:fill="auto"/>
        <w:ind w:firstLine="720"/>
        <w:jc w:val="both"/>
      </w:pPr>
      <w:r>
        <w:t>Информация о результатах рассмотрения жалобы, направляется в адрес заявителя способом, указанным в жалобе (почтовым направлением, либо на адрес электронной почты).</w:t>
      </w:r>
    </w:p>
    <w:p w14:paraId="0C21601E" w14:textId="77777777" w:rsidR="002115A8" w:rsidRDefault="002676B2">
      <w:pPr>
        <w:pStyle w:val="1"/>
        <w:shd w:val="clear" w:color="auto" w:fill="auto"/>
        <w:spacing w:after="320"/>
        <w:ind w:firstLine="720"/>
        <w:jc w:val="both"/>
      </w:pPr>
      <w:r>
        <w:t>В случае, если в тексте жалобы нет прямого указания на способ направления ответа на жалобу, ответ направляется почтовым направлением.</w:t>
      </w:r>
    </w:p>
    <w:p w14:paraId="7771190A" w14:textId="77777777" w:rsidR="002115A8" w:rsidRDefault="002676B2">
      <w:pPr>
        <w:pStyle w:val="11"/>
        <w:keepNext/>
        <w:keepLines/>
        <w:numPr>
          <w:ilvl w:val="0"/>
          <w:numId w:val="5"/>
        </w:numPr>
        <w:shd w:val="clear" w:color="auto" w:fill="auto"/>
        <w:tabs>
          <w:tab w:val="left" w:pos="1282"/>
        </w:tabs>
        <w:spacing w:after="0"/>
        <w:jc w:val="both"/>
      </w:pPr>
      <w:bookmarkStart w:id="51" w:name="bookmark50"/>
      <w:bookmarkStart w:id="52" w:name="bookmark51"/>
      <w:r>
        <w:t>Порядок обжалования решения по жалобе</w:t>
      </w:r>
      <w:bookmarkEnd w:id="51"/>
      <w:bookmarkEnd w:id="52"/>
    </w:p>
    <w:p w14:paraId="48DA9309" w14:textId="77777777" w:rsidR="002115A8" w:rsidRDefault="002676B2">
      <w:pPr>
        <w:pStyle w:val="1"/>
        <w:shd w:val="clear" w:color="auto" w:fill="auto"/>
        <w:ind w:firstLine="720"/>
        <w:jc w:val="both"/>
      </w:pPr>
      <w:r>
        <w:t>Заявитель вправе обжаловать принятое по жалобе решение вышестоящему органу (при его наличии) или в судебном порядке в соответствии с законодательством Российской Федерации.</w:t>
      </w:r>
    </w:p>
    <w:p w14:paraId="0447AA99" w14:textId="2450DF70" w:rsidR="002115A8" w:rsidRDefault="002676B2">
      <w:pPr>
        <w:pStyle w:val="1"/>
        <w:shd w:val="clear" w:color="auto" w:fill="auto"/>
        <w:ind w:firstLine="720"/>
        <w:jc w:val="both"/>
      </w:pPr>
      <w:r>
        <w:lastRenderedPageBreak/>
        <w:t>Информация о досудебном (внесудебном) порядке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 210-ФЗ, а также их</w:t>
      </w:r>
      <w:r w:rsidR="00427BC8">
        <w:t xml:space="preserve"> </w:t>
      </w:r>
      <w:r>
        <w:t>должностных лиц, муниципальных служащих, работников также размещена на Едином портале и Региональном портале.</w:t>
      </w:r>
    </w:p>
    <w:p w14:paraId="4C685964" w14:textId="77777777" w:rsidR="002115A8" w:rsidRDefault="002676B2">
      <w:pPr>
        <w:pStyle w:val="1"/>
        <w:shd w:val="clear" w:color="auto" w:fill="auto"/>
        <w:ind w:firstLine="720"/>
        <w:jc w:val="both"/>
      </w:pPr>
      <w:r>
        <w:t>Заявитель имеет право на получение информации и документов, необходимых для обоснования и рассмотрения жалобы.</w:t>
      </w:r>
    </w:p>
    <w:p w14:paraId="5A3A38CE" w14:textId="77777777" w:rsidR="002115A8" w:rsidRDefault="002676B2">
      <w:pPr>
        <w:pStyle w:val="1"/>
        <w:shd w:val="clear" w:color="auto" w:fill="auto"/>
        <w:ind w:left="720" w:firstLine="0"/>
        <w:jc w:val="both"/>
      </w:pPr>
      <w:r>
        <w:t>Информацию о порядке подачи и рассмотрения жалобы можно получить: в Федеральном реестре;</w:t>
      </w:r>
    </w:p>
    <w:p w14:paraId="06A20AC2" w14:textId="77777777" w:rsidR="002115A8" w:rsidRDefault="002676B2">
      <w:pPr>
        <w:pStyle w:val="1"/>
        <w:shd w:val="clear" w:color="auto" w:fill="auto"/>
        <w:ind w:firstLine="720"/>
        <w:jc w:val="both"/>
      </w:pPr>
      <w:r>
        <w:t>в Региональном реестре;</w:t>
      </w:r>
    </w:p>
    <w:p w14:paraId="118378BD" w14:textId="77777777" w:rsidR="002115A8" w:rsidRDefault="002676B2">
      <w:pPr>
        <w:pStyle w:val="1"/>
        <w:shd w:val="clear" w:color="auto" w:fill="auto"/>
        <w:ind w:firstLine="720"/>
        <w:jc w:val="both"/>
      </w:pPr>
      <w:r>
        <w:t>на Едином портале;</w:t>
      </w:r>
    </w:p>
    <w:p w14:paraId="7BBBB057" w14:textId="77777777" w:rsidR="002115A8" w:rsidRDefault="002676B2">
      <w:pPr>
        <w:pStyle w:val="1"/>
        <w:shd w:val="clear" w:color="auto" w:fill="auto"/>
        <w:ind w:firstLine="720"/>
        <w:jc w:val="both"/>
      </w:pPr>
      <w:r>
        <w:t>на Региональном портале;</w:t>
      </w:r>
    </w:p>
    <w:p w14:paraId="6A68F6F5" w14:textId="77777777" w:rsidR="002115A8" w:rsidRDefault="002676B2">
      <w:pPr>
        <w:pStyle w:val="1"/>
        <w:shd w:val="clear" w:color="auto" w:fill="auto"/>
        <w:ind w:firstLine="720"/>
        <w:jc w:val="both"/>
      </w:pPr>
      <w:r>
        <w:t>на официальном сайте органа, предоставляющего муниципальную услугу, в сети Интернет;</w:t>
      </w:r>
    </w:p>
    <w:p w14:paraId="57D710DC" w14:textId="77777777" w:rsidR="002115A8" w:rsidRDefault="002676B2">
      <w:pPr>
        <w:pStyle w:val="1"/>
        <w:shd w:val="clear" w:color="auto" w:fill="auto"/>
        <w:ind w:firstLine="720"/>
        <w:jc w:val="both"/>
      </w:pPr>
      <w:r>
        <w:t>на информационных стендах в местах предоставления муниципальной услуги;</w:t>
      </w:r>
    </w:p>
    <w:p w14:paraId="70AEAB6D" w14:textId="77777777" w:rsidR="002115A8" w:rsidRDefault="002676B2">
      <w:pPr>
        <w:pStyle w:val="1"/>
        <w:shd w:val="clear" w:color="auto" w:fill="auto"/>
        <w:ind w:firstLine="720"/>
        <w:jc w:val="both"/>
      </w:pPr>
      <w:r>
        <w:t>при личном обращении заявителя;</w:t>
      </w:r>
    </w:p>
    <w:p w14:paraId="77F356D3" w14:textId="77777777" w:rsidR="002115A8" w:rsidRDefault="002676B2">
      <w:pPr>
        <w:pStyle w:val="1"/>
        <w:shd w:val="clear" w:color="auto" w:fill="auto"/>
        <w:ind w:firstLine="720"/>
        <w:jc w:val="both"/>
      </w:pPr>
      <w:r>
        <w:t>при обращении в письменной форме, в форме электронного документа;</w:t>
      </w:r>
    </w:p>
    <w:p w14:paraId="4D56E1F3" w14:textId="77777777" w:rsidR="002115A8" w:rsidRDefault="002676B2">
      <w:pPr>
        <w:pStyle w:val="1"/>
        <w:shd w:val="clear" w:color="auto" w:fill="auto"/>
        <w:ind w:firstLine="720"/>
        <w:jc w:val="both"/>
      </w:pPr>
      <w:r>
        <w:t>по телефону.</w:t>
      </w:r>
    </w:p>
    <w:p w14:paraId="14D23FE1" w14:textId="77777777" w:rsidR="002115A8" w:rsidRDefault="002115A8">
      <w:pPr>
        <w:pStyle w:val="1"/>
        <w:shd w:val="clear" w:color="auto" w:fill="auto"/>
        <w:ind w:firstLine="720"/>
        <w:jc w:val="both"/>
      </w:pPr>
    </w:p>
    <w:p w14:paraId="0F4F33E3" w14:textId="77777777" w:rsidR="00EE4D15" w:rsidRPr="00EE4D15" w:rsidRDefault="00EE4D15" w:rsidP="00EE4D15"/>
    <w:p w14:paraId="2396E069" w14:textId="77777777" w:rsidR="00EE4D15" w:rsidRPr="00EE4D15" w:rsidRDefault="00EE4D15" w:rsidP="00EE4D15"/>
    <w:p w14:paraId="26F03D13" w14:textId="45A4F443" w:rsidR="00EE4D15" w:rsidRDefault="00EE4D15" w:rsidP="00EE4D15">
      <w:pPr>
        <w:tabs>
          <w:tab w:val="left" w:pos="2940"/>
        </w:tabs>
        <w:rPr>
          <w:rFonts w:ascii="Times New Roman" w:eastAsia="Times New Roman" w:hAnsi="Times New Roman" w:cs="Times New Roman"/>
          <w:sz w:val="28"/>
          <w:szCs w:val="28"/>
        </w:rPr>
      </w:pPr>
      <w:r>
        <w:rPr>
          <w:rFonts w:ascii="Times New Roman" w:eastAsia="Times New Roman" w:hAnsi="Times New Roman" w:cs="Times New Roman"/>
          <w:sz w:val="28"/>
          <w:szCs w:val="28"/>
        </w:rPr>
        <w:tab/>
        <w:t>_________________</w:t>
      </w:r>
    </w:p>
    <w:p w14:paraId="0E003FCA" w14:textId="2465076C" w:rsidR="00EE4D15" w:rsidRPr="00EE4D15" w:rsidRDefault="00EE4D15" w:rsidP="00EE4D15">
      <w:pPr>
        <w:tabs>
          <w:tab w:val="left" w:pos="2940"/>
        </w:tabs>
        <w:sectPr w:rsidR="00EE4D15" w:rsidRPr="00EE4D15">
          <w:headerReference w:type="default" r:id="rId14"/>
          <w:pgSz w:w="11900" w:h="16840"/>
          <w:pgMar w:top="1606" w:right="480" w:bottom="921" w:left="480" w:header="0" w:footer="493" w:gutter="1133"/>
          <w:cols w:space="720"/>
          <w:noEndnote/>
          <w:docGrid w:linePitch="360"/>
        </w:sectPr>
      </w:pPr>
    </w:p>
    <w:p w14:paraId="684E6EF1" w14:textId="7641A00D" w:rsidR="00427BC8" w:rsidRDefault="00427BC8" w:rsidP="00427BC8">
      <w:pPr>
        <w:tabs>
          <w:tab w:val="left" w:pos="3930"/>
        </w:tabs>
      </w:pPr>
    </w:p>
    <w:p w14:paraId="5E021909" w14:textId="77777777" w:rsidR="00427BC8" w:rsidRPr="00427BC8" w:rsidRDefault="00427BC8" w:rsidP="00427BC8">
      <w:pPr>
        <w:widowControl/>
        <w:autoSpaceDE w:val="0"/>
        <w:autoSpaceDN w:val="0"/>
        <w:adjustRightInd w:val="0"/>
        <w:ind w:left="4962"/>
        <w:rPr>
          <w:rFonts w:ascii="Times New Roman" w:eastAsia="Times New Roman" w:hAnsi="Times New Roman" w:cs="Times New Roman"/>
          <w:color w:val="auto"/>
          <w:kern w:val="28"/>
          <w:sz w:val="28"/>
          <w:szCs w:val="28"/>
          <w:lang w:bidi="ar-SA"/>
        </w:rPr>
      </w:pPr>
      <w:r w:rsidRPr="00427BC8">
        <w:rPr>
          <w:rFonts w:ascii="Times New Roman" w:eastAsia="Times New Roman" w:hAnsi="Times New Roman" w:cs="Times New Roman"/>
          <w:color w:val="auto"/>
          <w:kern w:val="28"/>
          <w:sz w:val="28"/>
          <w:szCs w:val="28"/>
          <w:lang w:bidi="ar-SA"/>
        </w:rPr>
        <w:t>Приложение № 1</w:t>
      </w:r>
    </w:p>
    <w:p w14:paraId="11875A2B" w14:textId="77777777" w:rsidR="00427BC8" w:rsidRPr="00427BC8" w:rsidRDefault="00427BC8" w:rsidP="00427BC8">
      <w:pPr>
        <w:keepNext/>
        <w:widowControl/>
        <w:tabs>
          <w:tab w:val="left" w:pos="-4111"/>
        </w:tabs>
        <w:ind w:left="4956" w:right="-6"/>
        <w:outlineLvl w:val="0"/>
        <w:rPr>
          <w:rFonts w:ascii="Times New Roman" w:eastAsia="Times New Roman" w:hAnsi="Times New Roman" w:cs="Times New Roman"/>
          <w:bCs/>
          <w:color w:val="auto"/>
          <w:kern w:val="28"/>
          <w:sz w:val="28"/>
          <w:szCs w:val="28"/>
          <w:lang w:eastAsia="en-US" w:bidi="ar-SA"/>
        </w:rPr>
      </w:pPr>
      <w:r w:rsidRPr="00427BC8">
        <w:rPr>
          <w:rFonts w:ascii="Times New Roman" w:eastAsia="Times New Roman" w:hAnsi="Times New Roman" w:cs="Times New Roman"/>
          <w:bCs/>
          <w:color w:val="auto"/>
          <w:kern w:val="28"/>
          <w:sz w:val="28"/>
          <w:szCs w:val="28"/>
          <w:lang w:eastAsia="en-US" w:bidi="ar-SA"/>
        </w:rPr>
        <w:t>к административному регламенту</w:t>
      </w:r>
    </w:p>
    <w:p w14:paraId="109AECAE" w14:textId="77777777" w:rsidR="00427BC8" w:rsidRPr="00427BC8" w:rsidRDefault="00427BC8" w:rsidP="00427BC8">
      <w:pPr>
        <w:keepNext/>
        <w:widowControl/>
        <w:tabs>
          <w:tab w:val="left" w:pos="-4111"/>
        </w:tabs>
        <w:ind w:left="4956" w:right="-6"/>
        <w:outlineLvl w:val="0"/>
        <w:rPr>
          <w:rFonts w:ascii="Times New Roman" w:eastAsia="Times New Roman" w:hAnsi="Times New Roman" w:cs="Times New Roman"/>
          <w:bCs/>
          <w:color w:val="auto"/>
          <w:kern w:val="28"/>
          <w:sz w:val="28"/>
          <w:szCs w:val="28"/>
          <w:lang w:eastAsia="en-US" w:bidi="ar-SA"/>
        </w:rPr>
      </w:pPr>
    </w:p>
    <w:p w14:paraId="22768683" w14:textId="77777777" w:rsidR="00427BC8" w:rsidRPr="00427BC8" w:rsidRDefault="00427BC8" w:rsidP="00427BC8">
      <w:pPr>
        <w:widowControl/>
        <w:spacing w:after="200" w:line="276" w:lineRule="auto"/>
        <w:rPr>
          <w:rFonts w:ascii="Verdana" w:eastAsia="Calibri" w:hAnsi="Verdana" w:cs="Times New Roman"/>
          <w:color w:val="auto"/>
          <w:sz w:val="28"/>
          <w:szCs w:val="22"/>
          <w:lang w:eastAsia="en-US" w:bidi="ar-S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4785"/>
      </w:tblGrid>
      <w:tr w:rsidR="00427BC8" w:rsidRPr="00427BC8" w14:paraId="71B4B834" w14:textId="77777777" w:rsidTr="00427BC8">
        <w:trPr>
          <w:trHeight w:val="2019"/>
        </w:trPr>
        <w:tc>
          <w:tcPr>
            <w:tcW w:w="4785" w:type="dxa"/>
            <w:tcBorders>
              <w:right w:val="single" w:sz="4" w:space="0" w:color="auto"/>
            </w:tcBorders>
            <w:vAlign w:val="center"/>
          </w:tcPr>
          <w:p w14:paraId="38130504" w14:textId="77777777" w:rsidR="00427BC8" w:rsidRPr="00427BC8" w:rsidRDefault="00427BC8" w:rsidP="00427BC8">
            <w:pPr>
              <w:widowControl/>
              <w:jc w:val="center"/>
              <w:rPr>
                <w:rFonts w:ascii="Times New Roman" w:eastAsia="Calibri" w:hAnsi="Times New Roman" w:cs="Times New Roman"/>
                <w:color w:val="auto"/>
                <w:sz w:val="28"/>
                <w:szCs w:val="22"/>
                <w:lang w:eastAsia="en-US" w:bidi="ar-SA"/>
              </w:rPr>
            </w:pPr>
            <w:r w:rsidRPr="00427BC8">
              <w:rPr>
                <w:rFonts w:ascii="Times New Roman" w:eastAsia="Calibri" w:hAnsi="Times New Roman" w:cs="Times New Roman"/>
                <w:color w:val="auto"/>
                <w:sz w:val="28"/>
                <w:szCs w:val="22"/>
                <w:lang w:eastAsia="en-US" w:bidi="ar-SA"/>
              </w:rPr>
              <w:t>Исходящий штамп</w:t>
            </w:r>
          </w:p>
        </w:tc>
        <w:tc>
          <w:tcPr>
            <w:tcW w:w="4785" w:type="dxa"/>
            <w:tcBorders>
              <w:top w:val="nil"/>
              <w:left w:val="single" w:sz="4" w:space="0" w:color="auto"/>
              <w:bottom w:val="nil"/>
              <w:right w:val="nil"/>
            </w:tcBorders>
          </w:tcPr>
          <w:p w14:paraId="4CB4317C" w14:textId="77777777" w:rsidR="00427BC8" w:rsidRPr="00427BC8" w:rsidRDefault="00427BC8" w:rsidP="00427BC8">
            <w:pPr>
              <w:widowControl/>
              <w:tabs>
                <w:tab w:val="left" w:pos="4569"/>
              </w:tabs>
              <w:rPr>
                <w:rFonts w:ascii="Times New Roman" w:eastAsia="Calibri" w:hAnsi="Times New Roman" w:cs="Times New Roman"/>
                <w:color w:val="auto"/>
                <w:sz w:val="28"/>
                <w:szCs w:val="22"/>
                <w:lang w:eastAsia="en-US" w:bidi="ar-SA"/>
              </w:rPr>
            </w:pPr>
            <w:r w:rsidRPr="00427BC8">
              <w:rPr>
                <w:rFonts w:ascii="Times New Roman" w:eastAsia="Calibri" w:hAnsi="Times New Roman" w:cs="Times New Roman"/>
                <w:color w:val="auto"/>
                <w:sz w:val="28"/>
                <w:szCs w:val="22"/>
                <w:lang w:eastAsia="en-US" w:bidi="ar-SA"/>
              </w:rPr>
              <w:t>________________________________</w:t>
            </w:r>
          </w:p>
          <w:p w14:paraId="37DB4361" w14:textId="77777777" w:rsidR="00427BC8" w:rsidRPr="00427BC8" w:rsidRDefault="00427BC8" w:rsidP="00427BC8">
            <w:pPr>
              <w:widowControl/>
              <w:spacing w:after="200" w:line="276" w:lineRule="auto"/>
              <w:jc w:val="center"/>
              <w:rPr>
                <w:rFonts w:ascii="Times New Roman" w:eastAsia="Calibri" w:hAnsi="Times New Roman" w:cs="Times New Roman"/>
                <w:color w:val="auto"/>
                <w:sz w:val="28"/>
                <w:szCs w:val="22"/>
                <w:vertAlign w:val="superscript"/>
                <w:lang w:eastAsia="en-US" w:bidi="ar-SA"/>
              </w:rPr>
            </w:pPr>
            <w:r w:rsidRPr="00427BC8">
              <w:rPr>
                <w:rFonts w:ascii="Times New Roman" w:eastAsia="Calibri" w:hAnsi="Times New Roman" w:cs="Times New Roman"/>
                <w:color w:val="auto"/>
                <w:sz w:val="28"/>
                <w:szCs w:val="22"/>
                <w:vertAlign w:val="superscript"/>
                <w:lang w:eastAsia="en-US" w:bidi="ar-SA"/>
              </w:rPr>
              <w:t>Ф.И.О. заявителя</w:t>
            </w:r>
          </w:p>
        </w:tc>
      </w:tr>
    </w:tbl>
    <w:p w14:paraId="3D0B862C" w14:textId="77777777" w:rsidR="00427BC8" w:rsidRPr="00427BC8" w:rsidRDefault="00427BC8" w:rsidP="00427BC8">
      <w:pPr>
        <w:widowControl/>
        <w:rPr>
          <w:rFonts w:ascii="Times New Roman" w:eastAsia="Calibri" w:hAnsi="Times New Roman" w:cs="Times New Roman"/>
          <w:color w:val="auto"/>
          <w:sz w:val="28"/>
          <w:szCs w:val="22"/>
          <w:lang w:eastAsia="en-US" w:bidi="ar-SA"/>
        </w:rPr>
      </w:pPr>
    </w:p>
    <w:p w14:paraId="7E271362" w14:textId="77777777" w:rsidR="00427BC8" w:rsidRPr="00427BC8" w:rsidRDefault="00427BC8" w:rsidP="00427BC8">
      <w:pPr>
        <w:widowControl/>
        <w:jc w:val="center"/>
        <w:rPr>
          <w:rFonts w:ascii="Times New Roman" w:eastAsia="Calibri" w:hAnsi="Times New Roman" w:cs="Times New Roman"/>
          <w:b/>
          <w:color w:val="auto"/>
          <w:sz w:val="28"/>
          <w:szCs w:val="22"/>
          <w:lang w:eastAsia="en-US" w:bidi="ar-SA"/>
        </w:rPr>
      </w:pPr>
      <w:r w:rsidRPr="00427BC8">
        <w:rPr>
          <w:rFonts w:ascii="Times New Roman" w:eastAsia="Calibri" w:hAnsi="Times New Roman" w:cs="Times New Roman"/>
          <w:b/>
          <w:color w:val="auto"/>
          <w:sz w:val="28"/>
          <w:szCs w:val="22"/>
          <w:lang w:eastAsia="en-US" w:bidi="ar-SA"/>
        </w:rPr>
        <w:t xml:space="preserve">Уведомление о приеме документов </w:t>
      </w:r>
    </w:p>
    <w:p w14:paraId="3C1F88CB" w14:textId="77777777" w:rsidR="00427BC8" w:rsidRPr="00427BC8" w:rsidRDefault="00427BC8" w:rsidP="00427BC8">
      <w:pPr>
        <w:widowControl/>
        <w:jc w:val="center"/>
        <w:rPr>
          <w:rFonts w:ascii="Times New Roman" w:eastAsia="Calibri" w:hAnsi="Times New Roman" w:cs="Times New Roman"/>
          <w:b/>
          <w:color w:val="auto"/>
          <w:sz w:val="28"/>
          <w:szCs w:val="22"/>
          <w:lang w:eastAsia="en-US" w:bidi="ar-SA"/>
        </w:rPr>
      </w:pPr>
      <w:r w:rsidRPr="00427BC8">
        <w:rPr>
          <w:rFonts w:ascii="Times New Roman" w:eastAsia="Calibri" w:hAnsi="Times New Roman" w:cs="Times New Roman"/>
          <w:b/>
          <w:color w:val="auto"/>
          <w:sz w:val="28"/>
          <w:szCs w:val="22"/>
          <w:lang w:eastAsia="en-US" w:bidi="ar-SA"/>
        </w:rPr>
        <w:t>для предоставления муниципальной услуги</w:t>
      </w:r>
    </w:p>
    <w:p w14:paraId="20CFA6B2" w14:textId="77777777" w:rsidR="00427BC8" w:rsidRPr="00427BC8" w:rsidRDefault="00427BC8" w:rsidP="00427BC8">
      <w:pPr>
        <w:keepNext/>
        <w:widowControl/>
        <w:tabs>
          <w:tab w:val="left" w:pos="-4111"/>
        </w:tabs>
        <w:ind w:left="4956" w:right="-6"/>
        <w:outlineLvl w:val="0"/>
        <w:rPr>
          <w:rFonts w:ascii="Times New Roman" w:eastAsia="Times New Roman" w:hAnsi="Times New Roman" w:cs="Times New Roman"/>
          <w:bCs/>
          <w:color w:val="auto"/>
          <w:kern w:val="28"/>
          <w:sz w:val="28"/>
          <w:szCs w:val="28"/>
          <w:lang w:eastAsia="en-US" w:bidi="ar-SA"/>
        </w:rPr>
      </w:pPr>
    </w:p>
    <w:p w14:paraId="593AB110" w14:textId="77777777" w:rsidR="00427BC8" w:rsidRPr="00427BC8" w:rsidRDefault="00427BC8" w:rsidP="00427BC8">
      <w:pPr>
        <w:widowControl/>
        <w:tabs>
          <w:tab w:val="left" w:pos="9354"/>
        </w:tabs>
        <w:spacing w:after="200"/>
        <w:ind w:firstLine="709"/>
        <w:jc w:val="both"/>
        <w:rPr>
          <w:rFonts w:ascii="Times New Roman" w:eastAsia="Calibri" w:hAnsi="Times New Roman" w:cs="Times New Roman"/>
          <w:color w:val="auto"/>
          <w:sz w:val="28"/>
          <w:szCs w:val="22"/>
          <w:lang w:eastAsia="en-US" w:bidi="ar-SA"/>
        </w:rPr>
      </w:pPr>
      <w:r w:rsidRPr="00427BC8">
        <w:rPr>
          <w:rFonts w:ascii="Times New Roman" w:eastAsia="Calibri" w:hAnsi="Times New Roman" w:cs="Times New Roman"/>
          <w:color w:val="auto"/>
          <w:sz w:val="28"/>
          <w:szCs w:val="22"/>
          <w:lang w:eastAsia="en-US" w:bidi="ar-SA"/>
        </w:rPr>
        <w:t xml:space="preserve">Настоящим уведомляем о том, что для получения муниципальной услуги </w:t>
      </w:r>
      <w:r w:rsidRPr="00427BC8">
        <w:rPr>
          <w:rFonts w:ascii="Times New Roman" w:eastAsia="Calibri" w:hAnsi="Times New Roman" w:cs="Times New Roman"/>
          <w:sz w:val="28"/>
          <w:szCs w:val="28"/>
          <w:lang w:eastAsia="en-US" w:bidi="ar-SA"/>
        </w:rPr>
        <w:t>«</w:t>
      </w:r>
      <w:r w:rsidRPr="00427BC8">
        <w:rPr>
          <w:rFonts w:ascii="Times New Roman" w:eastAsia="Times New Roman" w:hAnsi="Times New Roman" w:cs="Arial"/>
          <w:b/>
          <w:bCs/>
          <w:color w:val="auto"/>
          <w:sz w:val="28"/>
          <w:szCs w:val="28"/>
          <w:lang w:bidi="ar-SA"/>
        </w:rPr>
        <w:t>Направление уведомления о соответствии (о несоответствии)</w:t>
      </w:r>
      <w:r w:rsidRPr="00427BC8">
        <w:rPr>
          <w:rFonts w:ascii="Times New Roman" w:eastAsia="Times New Roman" w:hAnsi="Times New Roman" w:cs="Arial"/>
          <w:bCs/>
          <w:color w:val="auto"/>
          <w:sz w:val="28"/>
          <w:szCs w:val="28"/>
          <w:lang w:bidi="ar-SA"/>
        </w:rPr>
        <w:t xml:space="preserve"> </w:t>
      </w:r>
      <w:r w:rsidRPr="00427BC8">
        <w:rPr>
          <w:rFonts w:ascii="Times New Roman" w:eastAsia="Times New Roman" w:hAnsi="Times New Roman" w:cs="Arial"/>
          <w:b/>
          <w:bCs/>
          <w:color w:val="auto"/>
          <w:sz w:val="28"/>
          <w:szCs w:val="28"/>
          <w:lang w:bidi="ar-SA"/>
        </w:rPr>
        <w:t>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(недопустимости) размещения объекта индивидуального жилищного строительства или садового дома на земельном участке</w:t>
      </w:r>
      <w:r w:rsidRPr="00427BC8">
        <w:rPr>
          <w:rFonts w:ascii="Times New Roman" w:eastAsia="Times New Roman" w:hAnsi="Times New Roman" w:cs="Times New Roman"/>
          <w:color w:val="auto"/>
          <w:sz w:val="28"/>
          <w:szCs w:val="28"/>
          <w:lang w:bidi="ar-SA"/>
        </w:rPr>
        <w:t>»</w:t>
      </w:r>
      <w:r w:rsidRPr="00427BC8">
        <w:rPr>
          <w:rFonts w:ascii="Times New Roman" w:eastAsia="Calibri" w:hAnsi="Times New Roman" w:cs="Times New Roman"/>
          <w:color w:val="auto"/>
          <w:sz w:val="28"/>
          <w:szCs w:val="22"/>
          <w:lang w:eastAsia="en-US" w:bidi="ar-SA"/>
        </w:rPr>
        <w:t xml:space="preserve">, от Вас приняты следующие документы: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4"/>
        <w:gridCol w:w="3253"/>
        <w:gridCol w:w="1912"/>
        <w:gridCol w:w="2146"/>
        <w:gridCol w:w="1665"/>
      </w:tblGrid>
      <w:tr w:rsidR="00427BC8" w:rsidRPr="00427BC8" w14:paraId="78E88FC8" w14:textId="77777777" w:rsidTr="00427BC8">
        <w:tc>
          <w:tcPr>
            <w:tcW w:w="594" w:type="dxa"/>
            <w:vAlign w:val="center"/>
          </w:tcPr>
          <w:p w14:paraId="3BA787B5" w14:textId="77777777" w:rsidR="00427BC8" w:rsidRPr="00427BC8" w:rsidRDefault="00427BC8" w:rsidP="00427BC8">
            <w:pPr>
              <w:widowControl/>
              <w:tabs>
                <w:tab w:val="left" w:pos="9354"/>
              </w:tabs>
              <w:jc w:val="center"/>
              <w:rPr>
                <w:rFonts w:ascii="Times New Roman" w:eastAsia="Calibri" w:hAnsi="Times New Roman" w:cs="Times New Roman"/>
                <w:color w:val="auto"/>
                <w:sz w:val="28"/>
                <w:szCs w:val="22"/>
                <w:lang w:eastAsia="en-US" w:bidi="ar-SA"/>
              </w:rPr>
            </w:pPr>
            <w:r w:rsidRPr="00427BC8">
              <w:rPr>
                <w:rFonts w:ascii="Times New Roman" w:eastAsia="Calibri" w:hAnsi="Times New Roman" w:cs="Times New Roman"/>
                <w:color w:val="auto"/>
                <w:sz w:val="28"/>
                <w:szCs w:val="22"/>
                <w:lang w:eastAsia="en-US" w:bidi="ar-SA"/>
              </w:rPr>
              <w:t>№ п/п</w:t>
            </w:r>
          </w:p>
        </w:tc>
        <w:tc>
          <w:tcPr>
            <w:tcW w:w="3253" w:type="dxa"/>
            <w:vAlign w:val="center"/>
          </w:tcPr>
          <w:p w14:paraId="250DFCE1" w14:textId="77777777" w:rsidR="00427BC8" w:rsidRPr="00427BC8" w:rsidRDefault="00427BC8" w:rsidP="00427BC8">
            <w:pPr>
              <w:widowControl/>
              <w:tabs>
                <w:tab w:val="left" w:pos="9354"/>
              </w:tabs>
              <w:jc w:val="center"/>
              <w:rPr>
                <w:rFonts w:ascii="Times New Roman" w:eastAsia="Calibri" w:hAnsi="Times New Roman" w:cs="Times New Roman"/>
                <w:color w:val="auto"/>
                <w:sz w:val="28"/>
                <w:szCs w:val="22"/>
                <w:lang w:eastAsia="en-US" w:bidi="ar-SA"/>
              </w:rPr>
            </w:pPr>
            <w:r w:rsidRPr="00427BC8">
              <w:rPr>
                <w:rFonts w:ascii="Times New Roman" w:eastAsia="Calibri" w:hAnsi="Times New Roman" w:cs="Times New Roman"/>
                <w:color w:val="auto"/>
                <w:sz w:val="28"/>
                <w:szCs w:val="22"/>
                <w:lang w:eastAsia="en-US" w:bidi="ar-SA"/>
              </w:rPr>
              <w:t>Наименование документа</w:t>
            </w:r>
          </w:p>
        </w:tc>
        <w:tc>
          <w:tcPr>
            <w:tcW w:w="1912" w:type="dxa"/>
            <w:vAlign w:val="center"/>
          </w:tcPr>
          <w:p w14:paraId="24AAFA37" w14:textId="77777777" w:rsidR="00427BC8" w:rsidRPr="00427BC8" w:rsidRDefault="00427BC8" w:rsidP="00427BC8">
            <w:pPr>
              <w:widowControl/>
              <w:tabs>
                <w:tab w:val="left" w:pos="9354"/>
              </w:tabs>
              <w:jc w:val="center"/>
              <w:rPr>
                <w:rFonts w:ascii="Times New Roman" w:eastAsia="Calibri" w:hAnsi="Times New Roman" w:cs="Times New Roman"/>
                <w:color w:val="auto"/>
                <w:sz w:val="28"/>
                <w:szCs w:val="22"/>
                <w:lang w:eastAsia="en-US" w:bidi="ar-SA"/>
              </w:rPr>
            </w:pPr>
            <w:r w:rsidRPr="00427BC8">
              <w:rPr>
                <w:rFonts w:ascii="Times New Roman" w:eastAsia="Calibri" w:hAnsi="Times New Roman" w:cs="Times New Roman"/>
                <w:color w:val="auto"/>
                <w:sz w:val="28"/>
                <w:szCs w:val="22"/>
                <w:lang w:eastAsia="en-US" w:bidi="ar-SA"/>
              </w:rPr>
              <w:t>Вид документа (оригинал, нотариальная копия, ксерокопия)</w:t>
            </w:r>
          </w:p>
        </w:tc>
        <w:tc>
          <w:tcPr>
            <w:tcW w:w="2146" w:type="dxa"/>
            <w:vAlign w:val="center"/>
          </w:tcPr>
          <w:p w14:paraId="4E4DC57B" w14:textId="77777777" w:rsidR="00427BC8" w:rsidRPr="00427BC8" w:rsidRDefault="00427BC8" w:rsidP="00427BC8">
            <w:pPr>
              <w:widowControl/>
              <w:tabs>
                <w:tab w:val="left" w:pos="9354"/>
              </w:tabs>
              <w:jc w:val="center"/>
              <w:rPr>
                <w:rFonts w:ascii="Times New Roman" w:eastAsia="Calibri" w:hAnsi="Times New Roman" w:cs="Times New Roman"/>
                <w:color w:val="auto"/>
                <w:sz w:val="28"/>
                <w:szCs w:val="22"/>
                <w:lang w:eastAsia="en-US" w:bidi="ar-SA"/>
              </w:rPr>
            </w:pPr>
            <w:r w:rsidRPr="00427BC8">
              <w:rPr>
                <w:rFonts w:ascii="Times New Roman" w:eastAsia="Calibri" w:hAnsi="Times New Roman" w:cs="Times New Roman"/>
                <w:color w:val="auto"/>
                <w:sz w:val="28"/>
                <w:szCs w:val="22"/>
                <w:lang w:eastAsia="en-US" w:bidi="ar-SA"/>
              </w:rPr>
              <w:t>Реквизиты документа (дата выдачи, номер, кем выдан, иное)</w:t>
            </w:r>
          </w:p>
        </w:tc>
        <w:tc>
          <w:tcPr>
            <w:tcW w:w="1665" w:type="dxa"/>
            <w:vAlign w:val="center"/>
          </w:tcPr>
          <w:p w14:paraId="189DCDB0" w14:textId="77777777" w:rsidR="00427BC8" w:rsidRPr="00427BC8" w:rsidRDefault="00427BC8" w:rsidP="00427BC8">
            <w:pPr>
              <w:widowControl/>
              <w:tabs>
                <w:tab w:val="left" w:pos="9354"/>
              </w:tabs>
              <w:jc w:val="center"/>
              <w:rPr>
                <w:rFonts w:ascii="Times New Roman" w:eastAsia="Calibri" w:hAnsi="Times New Roman" w:cs="Times New Roman"/>
                <w:color w:val="auto"/>
                <w:sz w:val="28"/>
                <w:szCs w:val="22"/>
                <w:lang w:eastAsia="en-US" w:bidi="ar-SA"/>
              </w:rPr>
            </w:pPr>
            <w:r w:rsidRPr="00427BC8">
              <w:rPr>
                <w:rFonts w:ascii="Times New Roman" w:eastAsia="Calibri" w:hAnsi="Times New Roman" w:cs="Times New Roman"/>
                <w:color w:val="auto"/>
                <w:sz w:val="28"/>
                <w:szCs w:val="22"/>
                <w:lang w:eastAsia="en-US" w:bidi="ar-SA"/>
              </w:rPr>
              <w:t>Количество листов</w:t>
            </w:r>
          </w:p>
        </w:tc>
      </w:tr>
      <w:tr w:rsidR="00427BC8" w:rsidRPr="00427BC8" w14:paraId="00F77CEC" w14:textId="77777777" w:rsidTr="00427BC8">
        <w:trPr>
          <w:trHeight w:val="567"/>
        </w:trPr>
        <w:tc>
          <w:tcPr>
            <w:tcW w:w="594" w:type="dxa"/>
          </w:tcPr>
          <w:p w14:paraId="0CE0EA5D" w14:textId="77777777" w:rsidR="00427BC8" w:rsidRPr="00427BC8" w:rsidRDefault="00427BC8" w:rsidP="00427BC8">
            <w:pPr>
              <w:widowControl/>
              <w:tabs>
                <w:tab w:val="left" w:pos="9354"/>
              </w:tabs>
              <w:jc w:val="both"/>
              <w:rPr>
                <w:rFonts w:ascii="Times New Roman" w:eastAsia="Calibri" w:hAnsi="Times New Roman" w:cs="Times New Roman"/>
                <w:color w:val="auto"/>
                <w:sz w:val="28"/>
                <w:szCs w:val="22"/>
                <w:lang w:eastAsia="en-US" w:bidi="ar-SA"/>
              </w:rPr>
            </w:pPr>
          </w:p>
        </w:tc>
        <w:tc>
          <w:tcPr>
            <w:tcW w:w="3253" w:type="dxa"/>
          </w:tcPr>
          <w:p w14:paraId="2B8BAB42" w14:textId="77777777" w:rsidR="00427BC8" w:rsidRPr="00427BC8" w:rsidRDefault="00427BC8" w:rsidP="00427BC8">
            <w:pPr>
              <w:widowControl/>
              <w:tabs>
                <w:tab w:val="left" w:pos="9354"/>
              </w:tabs>
              <w:jc w:val="both"/>
              <w:rPr>
                <w:rFonts w:ascii="Times New Roman" w:eastAsia="Calibri" w:hAnsi="Times New Roman" w:cs="Times New Roman"/>
                <w:color w:val="auto"/>
                <w:sz w:val="28"/>
                <w:szCs w:val="22"/>
                <w:lang w:eastAsia="en-US" w:bidi="ar-SA"/>
              </w:rPr>
            </w:pPr>
          </w:p>
        </w:tc>
        <w:tc>
          <w:tcPr>
            <w:tcW w:w="1912" w:type="dxa"/>
          </w:tcPr>
          <w:p w14:paraId="2835C2AB" w14:textId="77777777" w:rsidR="00427BC8" w:rsidRPr="00427BC8" w:rsidRDefault="00427BC8" w:rsidP="00427BC8">
            <w:pPr>
              <w:widowControl/>
              <w:tabs>
                <w:tab w:val="left" w:pos="9354"/>
              </w:tabs>
              <w:jc w:val="both"/>
              <w:rPr>
                <w:rFonts w:ascii="Times New Roman" w:eastAsia="Calibri" w:hAnsi="Times New Roman" w:cs="Times New Roman"/>
                <w:color w:val="auto"/>
                <w:sz w:val="28"/>
                <w:szCs w:val="22"/>
                <w:lang w:eastAsia="en-US" w:bidi="ar-SA"/>
              </w:rPr>
            </w:pPr>
          </w:p>
        </w:tc>
        <w:tc>
          <w:tcPr>
            <w:tcW w:w="2146" w:type="dxa"/>
          </w:tcPr>
          <w:p w14:paraId="3179DCBC" w14:textId="77777777" w:rsidR="00427BC8" w:rsidRPr="00427BC8" w:rsidRDefault="00427BC8" w:rsidP="00427BC8">
            <w:pPr>
              <w:widowControl/>
              <w:tabs>
                <w:tab w:val="left" w:pos="9354"/>
              </w:tabs>
              <w:jc w:val="both"/>
              <w:rPr>
                <w:rFonts w:ascii="Times New Roman" w:eastAsia="Calibri" w:hAnsi="Times New Roman" w:cs="Times New Roman"/>
                <w:color w:val="auto"/>
                <w:sz w:val="28"/>
                <w:szCs w:val="22"/>
                <w:lang w:eastAsia="en-US" w:bidi="ar-SA"/>
              </w:rPr>
            </w:pPr>
          </w:p>
        </w:tc>
        <w:tc>
          <w:tcPr>
            <w:tcW w:w="1665" w:type="dxa"/>
          </w:tcPr>
          <w:p w14:paraId="2B15DE22" w14:textId="77777777" w:rsidR="00427BC8" w:rsidRPr="00427BC8" w:rsidRDefault="00427BC8" w:rsidP="00427BC8">
            <w:pPr>
              <w:widowControl/>
              <w:tabs>
                <w:tab w:val="left" w:pos="9354"/>
              </w:tabs>
              <w:jc w:val="both"/>
              <w:rPr>
                <w:rFonts w:ascii="Times New Roman" w:eastAsia="Calibri" w:hAnsi="Times New Roman" w:cs="Times New Roman"/>
                <w:color w:val="auto"/>
                <w:sz w:val="28"/>
                <w:szCs w:val="22"/>
                <w:lang w:eastAsia="en-US" w:bidi="ar-SA"/>
              </w:rPr>
            </w:pPr>
          </w:p>
        </w:tc>
      </w:tr>
      <w:tr w:rsidR="00427BC8" w:rsidRPr="00427BC8" w14:paraId="45E003DE" w14:textId="77777777" w:rsidTr="00427BC8">
        <w:trPr>
          <w:trHeight w:val="567"/>
        </w:trPr>
        <w:tc>
          <w:tcPr>
            <w:tcW w:w="594" w:type="dxa"/>
          </w:tcPr>
          <w:p w14:paraId="3180108C" w14:textId="77777777" w:rsidR="00427BC8" w:rsidRPr="00427BC8" w:rsidRDefault="00427BC8" w:rsidP="00427BC8">
            <w:pPr>
              <w:widowControl/>
              <w:tabs>
                <w:tab w:val="left" w:pos="9354"/>
              </w:tabs>
              <w:jc w:val="both"/>
              <w:rPr>
                <w:rFonts w:ascii="Times New Roman" w:eastAsia="Calibri" w:hAnsi="Times New Roman" w:cs="Times New Roman"/>
                <w:color w:val="auto"/>
                <w:sz w:val="28"/>
                <w:szCs w:val="22"/>
                <w:lang w:eastAsia="en-US" w:bidi="ar-SA"/>
              </w:rPr>
            </w:pPr>
          </w:p>
        </w:tc>
        <w:tc>
          <w:tcPr>
            <w:tcW w:w="3253" w:type="dxa"/>
          </w:tcPr>
          <w:p w14:paraId="1907A826" w14:textId="77777777" w:rsidR="00427BC8" w:rsidRPr="00427BC8" w:rsidRDefault="00427BC8" w:rsidP="00427BC8">
            <w:pPr>
              <w:widowControl/>
              <w:tabs>
                <w:tab w:val="left" w:pos="9354"/>
              </w:tabs>
              <w:jc w:val="both"/>
              <w:rPr>
                <w:rFonts w:ascii="Times New Roman" w:eastAsia="Calibri" w:hAnsi="Times New Roman" w:cs="Times New Roman"/>
                <w:color w:val="auto"/>
                <w:sz w:val="28"/>
                <w:szCs w:val="22"/>
                <w:lang w:eastAsia="en-US" w:bidi="ar-SA"/>
              </w:rPr>
            </w:pPr>
          </w:p>
        </w:tc>
        <w:tc>
          <w:tcPr>
            <w:tcW w:w="1912" w:type="dxa"/>
          </w:tcPr>
          <w:p w14:paraId="55CA7E40" w14:textId="77777777" w:rsidR="00427BC8" w:rsidRPr="00427BC8" w:rsidRDefault="00427BC8" w:rsidP="00427BC8">
            <w:pPr>
              <w:widowControl/>
              <w:tabs>
                <w:tab w:val="left" w:pos="9354"/>
              </w:tabs>
              <w:jc w:val="both"/>
              <w:rPr>
                <w:rFonts w:ascii="Times New Roman" w:eastAsia="Calibri" w:hAnsi="Times New Roman" w:cs="Times New Roman"/>
                <w:color w:val="auto"/>
                <w:sz w:val="28"/>
                <w:szCs w:val="22"/>
                <w:lang w:eastAsia="en-US" w:bidi="ar-SA"/>
              </w:rPr>
            </w:pPr>
          </w:p>
        </w:tc>
        <w:tc>
          <w:tcPr>
            <w:tcW w:w="2146" w:type="dxa"/>
          </w:tcPr>
          <w:p w14:paraId="545A4789" w14:textId="77777777" w:rsidR="00427BC8" w:rsidRPr="00427BC8" w:rsidRDefault="00427BC8" w:rsidP="00427BC8">
            <w:pPr>
              <w:widowControl/>
              <w:tabs>
                <w:tab w:val="left" w:pos="9354"/>
              </w:tabs>
              <w:jc w:val="both"/>
              <w:rPr>
                <w:rFonts w:ascii="Times New Roman" w:eastAsia="Calibri" w:hAnsi="Times New Roman" w:cs="Times New Roman"/>
                <w:color w:val="auto"/>
                <w:sz w:val="28"/>
                <w:szCs w:val="22"/>
                <w:lang w:eastAsia="en-US" w:bidi="ar-SA"/>
              </w:rPr>
            </w:pPr>
          </w:p>
        </w:tc>
        <w:tc>
          <w:tcPr>
            <w:tcW w:w="1665" w:type="dxa"/>
          </w:tcPr>
          <w:p w14:paraId="267732AE" w14:textId="77777777" w:rsidR="00427BC8" w:rsidRPr="00427BC8" w:rsidRDefault="00427BC8" w:rsidP="00427BC8">
            <w:pPr>
              <w:widowControl/>
              <w:tabs>
                <w:tab w:val="left" w:pos="9354"/>
              </w:tabs>
              <w:jc w:val="both"/>
              <w:rPr>
                <w:rFonts w:ascii="Times New Roman" w:eastAsia="Calibri" w:hAnsi="Times New Roman" w:cs="Times New Roman"/>
                <w:color w:val="auto"/>
                <w:sz w:val="28"/>
                <w:szCs w:val="22"/>
                <w:lang w:eastAsia="en-US" w:bidi="ar-SA"/>
              </w:rPr>
            </w:pPr>
          </w:p>
        </w:tc>
      </w:tr>
      <w:tr w:rsidR="00427BC8" w:rsidRPr="00427BC8" w14:paraId="5270B0F9" w14:textId="77777777" w:rsidTr="00427BC8">
        <w:trPr>
          <w:trHeight w:val="567"/>
        </w:trPr>
        <w:tc>
          <w:tcPr>
            <w:tcW w:w="594" w:type="dxa"/>
          </w:tcPr>
          <w:p w14:paraId="3E014081" w14:textId="77777777" w:rsidR="00427BC8" w:rsidRPr="00427BC8" w:rsidRDefault="00427BC8" w:rsidP="00427BC8">
            <w:pPr>
              <w:widowControl/>
              <w:tabs>
                <w:tab w:val="left" w:pos="9354"/>
              </w:tabs>
              <w:jc w:val="both"/>
              <w:rPr>
                <w:rFonts w:ascii="Times New Roman" w:eastAsia="Calibri" w:hAnsi="Times New Roman" w:cs="Times New Roman"/>
                <w:color w:val="auto"/>
                <w:sz w:val="28"/>
                <w:szCs w:val="22"/>
                <w:lang w:eastAsia="en-US" w:bidi="ar-SA"/>
              </w:rPr>
            </w:pPr>
          </w:p>
        </w:tc>
        <w:tc>
          <w:tcPr>
            <w:tcW w:w="3253" w:type="dxa"/>
          </w:tcPr>
          <w:p w14:paraId="51145B12" w14:textId="77777777" w:rsidR="00427BC8" w:rsidRPr="00427BC8" w:rsidRDefault="00427BC8" w:rsidP="00427BC8">
            <w:pPr>
              <w:widowControl/>
              <w:tabs>
                <w:tab w:val="left" w:pos="9354"/>
              </w:tabs>
              <w:jc w:val="both"/>
              <w:rPr>
                <w:rFonts w:ascii="Times New Roman" w:eastAsia="Calibri" w:hAnsi="Times New Roman" w:cs="Times New Roman"/>
                <w:color w:val="auto"/>
                <w:sz w:val="28"/>
                <w:szCs w:val="22"/>
                <w:lang w:eastAsia="en-US" w:bidi="ar-SA"/>
              </w:rPr>
            </w:pPr>
          </w:p>
        </w:tc>
        <w:tc>
          <w:tcPr>
            <w:tcW w:w="1912" w:type="dxa"/>
          </w:tcPr>
          <w:p w14:paraId="14F6A2F3" w14:textId="77777777" w:rsidR="00427BC8" w:rsidRPr="00427BC8" w:rsidRDefault="00427BC8" w:rsidP="00427BC8">
            <w:pPr>
              <w:widowControl/>
              <w:tabs>
                <w:tab w:val="left" w:pos="9354"/>
              </w:tabs>
              <w:jc w:val="both"/>
              <w:rPr>
                <w:rFonts w:ascii="Times New Roman" w:eastAsia="Calibri" w:hAnsi="Times New Roman" w:cs="Times New Roman"/>
                <w:color w:val="auto"/>
                <w:sz w:val="28"/>
                <w:szCs w:val="22"/>
                <w:lang w:eastAsia="en-US" w:bidi="ar-SA"/>
              </w:rPr>
            </w:pPr>
          </w:p>
        </w:tc>
        <w:tc>
          <w:tcPr>
            <w:tcW w:w="2146" w:type="dxa"/>
          </w:tcPr>
          <w:p w14:paraId="54D5FCD9" w14:textId="77777777" w:rsidR="00427BC8" w:rsidRPr="00427BC8" w:rsidRDefault="00427BC8" w:rsidP="00427BC8">
            <w:pPr>
              <w:widowControl/>
              <w:tabs>
                <w:tab w:val="left" w:pos="9354"/>
              </w:tabs>
              <w:jc w:val="both"/>
              <w:rPr>
                <w:rFonts w:ascii="Times New Roman" w:eastAsia="Calibri" w:hAnsi="Times New Roman" w:cs="Times New Roman"/>
                <w:color w:val="auto"/>
                <w:sz w:val="28"/>
                <w:szCs w:val="22"/>
                <w:lang w:eastAsia="en-US" w:bidi="ar-SA"/>
              </w:rPr>
            </w:pPr>
          </w:p>
        </w:tc>
        <w:tc>
          <w:tcPr>
            <w:tcW w:w="1665" w:type="dxa"/>
          </w:tcPr>
          <w:p w14:paraId="3051EFFE" w14:textId="77777777" w:rsidR="00427BC8" w:rsidRPr="00427BC8" w:rsidRDefault="00427BC8" w:rsidP="00427BC8">
            <w:pPr>
              <w:widowControl/>
              <w:tabs>
                <w:tab w:val="left" w:pos="9354"/>
              </w:tabs>
              <w:jc w:val="both"/>
              <w:rPr>
                <w:rFonts w:ascii="Times New Roman" w:eastAsia="Calibri" w:hAnsi="Times New Roman" w:cs="Times New Roman"/>
                <w:color w:val="auto"/>
                <w:sz w:val="28"/>
                <w:szCs w:val="22"/>
                <w:lang w:eastAsia="en-US" w:bidi="ar-SA"/>
              </w:rPr>
            </w:pPr>
          </w:p>
        </w:tc>
      </w:tr>
    </w:tbl>
    <w:p w14:paraId="48422828" w14:textId="77777777" w:rsidR="00427BC8" w:rsidRPr="00427BC8" w:rsidRDefault="00427BC8" w:rsidP="00427BC8">
      <w:pPr>
        <w:widowControl/>
        <w:tabs>
          <w:tab w:val="left" w:pos="9354"/>
        </w:tabs>
        <w:spacing w:before="120"/>
        <w:jc w:val="both"/>
        <w:rPr>
          <w:rFonts w:ascii="Times New Roman" w:eastAsia="Calibri" w:hAnsi="Times New Roman" w:cs="Times New Roman"/>
          <w:color w:val="auto"/>
          <w:sz w:val="28"/>
          <w:szCs w:val="22"/>
          <w:lang w:eastAsia="en-US" w:bidi="ar-SA"/>
        </w:rPr>
      </w:pPr>
      <w:r w:rsidRPr="00427BC8">
        <w:rPr>
          <w:rFonts w:ascii="Times New Roman" w:eastAsia="Calibri" w:hAnsi="Times New Roman" w:cs="Times New Roman"/>
          <w:color w:val="auto"/>
          <w:sz w:val="28"/>
          <w:szCs w:val="22"/>
          <w:lang w:eastAsia="en-US" w:bidi="ar-SA"/>
        </w:rPr>
        <w:t>Всего принято ____________ документов на ____________ листах.</w:t>
      </w:r>
    </w:p>
    <w:p w14:paraId="2D0B6F5B" w14:textId="77777777" w:rsidR="00427BC8" w:rsidRPr="00427BC8" w:rsidRDefault="00427BC8" w:rsidP="00427BC8">
      <w:pPr>
        <w:widowControl/>
        <w:spacing w:line="360" w:lineRule="auto"/>
        <w:rPr>
          <w:rFonts w:ascii="Times New Roman" w:eastAsia="Calibri" w:hAnsi="Times New Roman" w:cs="Times New Roman"/>
          <w:color w:val="auto"/>
          <w:sz w:val="28"/>
          <w:szCs w:val="22"/>
          <w:lang w:eastAsia="en-US" w:bidi="ar-SA"/>
        </w:rPr>
      </w:pPr>
    </w:p>
    <w:tbl>
      <w:tblPr>
        <w:tblW w:w="0" w:type="auto"/>
        <w:tblLook w:val="04A0" w:firstRow="1" w:lastRow="0" w:firstColumn="1" w:lastColumn="0" w:noHBand="0" w:noVBand="1"/>
      </w:tblPr>
      <w:tblGrid>
        <w:gridCol w:w="2660"/>
        <w:gridCol w:w="2126"/>
        <w:gridCol w:w="284"/>
        <w:gridCol w:w="2268"/>
        <w:gridCol w:w="283"/>
        <w:gridCol w:w="1701"/>
        <w:gridCol w:w="316"/>
      </w:tblGrid>
      <w:tr w:rsidR="00427BC8" w:rsidRPr="00427BC8" w14:paraId="5AA13DFC" w14:textId="77777777" w:rsidTr="00427BC8">
        <w:tc>
          <w:tcPr>
            <w:tcW w:w="2660" w:type="dxa"/>
          </w:tcPr>
          <w:p w14:paraId="2ABBD452" w14:textId="77777777" w:rsidR="00427BC8" w:rsidRPr="00427BC8" w:rsidRDefault="00427BC8" w:rsidP="00427BC8">
            <w:pPr>
              <w:widowControl/>
              <w:ind w:left="-85" w:right="-85"/>
              <w:jc w:val="both"/>
              <w:rPr>
                <w:rFonts w:ascii="Times New Roman" w:eastAsia="Times New Roman" w:hAnsi="Times New Roman" w:cs="Times New Roman"/>
                <w:sz w:val="28"/>
                <w:szCs w:val="28"/>
                <w:lang w:bidi="ar-SA"/>
              </w:rPr>
            </w:pPr>
            <w:r w:rsidRPr="00427BC8">
              <w:rPr>
                <w:rFonts w:ascii="Times New Roman" w:eastAsia="Times New Roman" w:hAnsi="Times New Roman" w:cs="Times New Roman"/>
                <w:sz w:val="28"/>
                <w:szCs w:val="28"/>
                <w:lang w:bidi="ar-SA"/>
              </w:rPr>
              <w:t>Документы передал:</w:t>
            </w:r>
          </w:p>
        </w:tc>
        <w:tc>
          <w:tcPr>
            <w:tcW w:w="2126" w:type="dxa"/>
            <w:tcBorders>
              <w:bottom w:val="single" w:sz="4" w:space="0" w:color="auto"/>
            </w:tcBorders>
          </w:tcPr>
          <w:p w14:paraId="02CD149A" w14:textId="77777777" w:rsidR="00427BC8" w:rsidRPr="00427BC8" w:rsidRDefault="00427BC8" w:rsidP="00427BC8">
            <w:pPr>
              <w:widowControl/>
              <w:ind w:left="-85" w:right="-85"/>
              <w:jc w:val="both"/>
              <w:rPr>
                <w:rFonts w:ascii="Times New Roman" w:eastAsia="Times New Roman" w:hAnsi="Times New Roman" w:cs="Times New Roman"/>
                <w:sz w:val="28"/>
                <w:szCs w:val="28"/>
                <w:lang w:bidi="ar-SA"/>
              </w:rPr>
            </w:pPr>
          </w:p>
        </w:tc>
        <w:tc>
          <w:tcPr>
            <w:tcW w:w="284" w:type="dxa"/>
          </w:tcPr>
          <w:p w14:paraId="109BFE03" w14:textId="77777777" w:rsidR="00427BC8" w:rsidRPr="00427BC8" w:rsidRDefault="00427BC8" w:rsidP="00427BC8">
            <w:pPr>
              <w:widowControl/>
              <w:ind w:left="-85" w:right="-85"/>
              <w:jc w:val="both"/>
              <w:rPr>
                <w:rFonts w:ascii="Times New Roman" w:eastAsia="Times New Roman" w:hAnsi="Times New Roman" w:cs="Times New Roman"/>
                <w:sz w:val="28"/>
                <w:szCs w:val="28"/>
                <w:lang w:bidi="ar-SA"/>
              </w:rPr>
            </w:pPr>
          </w:p>
        </w:tc>
        <w:tc>
          <w:tcPr>
            <w:tcW w:w="2268" w:type="dxa"/>
            <w:tcBorders>
              <w:bottom w:val="single" w:sz="4" w:space="0" w:color="auto"/>
            </w:tcBorders>
          </w:tcPr>
          <w:p w14:paraId="4B6C770F" w14:textId="77777777" w:rsidR="00427BC8" w:rsidRPr="00427BC8" w:rsidRDefault="00427BC8" w:rsidP="00427BC8">
            <w:pPr>
              <w:widowControl/>
              <w:ind w:left="-85" w:right="-85"/>
              <w:jc w:val="both"/>
              <w:rPr>
                <w:rFonts w:ascii="Times New Roman" w:eastAsia="Times New Roman" w:hAnsi="Times New Roman" w:cs="Times New Roman"/>
                <w:sz w:val="28"/>
                <w:szCs w:val="28"/>
                <w:lang w:bidi="ar-SA"/>
              </w:rPr>
            </w:pPr>
          </w:p>
        </w:tc>
        <w:tc>
          <w:tcPr>
            <w:tcW w:w="283" w:type="dxa"/>
          </w:tcPr>
          <w:p w14:paraId="1B204D3F" w14:textId="77777777" w:rsidR="00427BC8" w:rsidRPr="00427BC8" w:rsidRDefault="00427BC8" w:rsidP="00427BC8">
            <w:pPr>
              <w:widowControl/>
              <w:ind w:left="-85" w:right="-85"/>
              <w:jc w:val="both"/>
              <w:rPr>
                <w:rFonts w:ascii="Times New Roman" w:eastAsia="Times New Roman" w:hAnsi="Times New Roman" w:cs="Times New Roman"/>
                <w:sz w:val="28"/>
                <w:szCs w:val="28"/>
                <w:lang w:bidi="ar-SA"/>
              </w:rPr>
            </w:pPr>
          </w:p>
        </w:tc>
        <w:tc>
          <w:tcPr>
            <w:tcW w:w="1701" w:type="dxa"/>
            <w:tcBorders>
              <w:bottom w:val="single" w:sz="4" w:space="0" w:color="auto"/>
            </w:tcBorders>
          </w:tcPr>
          <w:p w14:paraId="414038B6" w14:textId="77777777" w:rsidR="00427BC8" w:rsidRPr="00427BC8" w:rsidRDefault="00427BC8" w:rsidP="00427BC8">
            <w:pPr>
              <w:widowControl/>
              <w:ind w:left="-85" w:right="-85"/>
              <w:jc w:val="both"/>
              <w:rPr>
                <w:rFonts w:ascii="Times New Roman" w:eastAsia="Times New Roman" w:hAnsi="Times New Roman" w:cs="Times New Roman"/>
                <w:sz w:val="28"/>
                <w:szCs w:val="28"/>
                <w:lang w:bidi="ar-SA"/>
              </w:rPr>
            </w:pPr>
          </w:p>
        </w:tc>
        <w:tc>
          <w:tcPr>
            <w:tcW w:w="248" w:type="dxa"/>
          </w:tcPr>
          <w:p w14:paraId="57CC7B40" w14:textId="77777777" w:rsidR="00427BC8" w:rsidRPr="00427BC8" w:rsidRDefault="00427BC8" w:rsidP="00427BC8">
            <w:pPr>
              <w:widowControl/>
              <w:ind w:left="-85" w:right="-85"/>
              <w:jc w:val="both"/>
              <w:rPr>
                <w:rFonts w:ascii="Times New Roman" w:eastAsia="Times New Roman" w:hAnsi="Times New Roman" w:cs="Times New Roman"/>
                <w:sz w:val="28"/>
                <w:szCs w:val="28"/>
                <w:lang w:bidi="ar-SA"/>
              </w:rPr>
            </w:pPr>
            <w:r w:rsidRPr="00427BC8">
              <w:rPr>
                <w:rFonts w:ascii="Times New Roman" w:eastAsia="Times New Roman" w:hAnsi="Times New Roman" w:cs="Times New Roman"/>
                <w:sz w:val="28"/>
                <w:szCs w:val="28"/>
                <w:lang w:bidi="ar-SA"/>
              </w:rPr>
              <w:t>г.</w:t>
            </w:r>
          </w:p>
        </w:tc>
      </w:tr>
      <w:tr w:rsidR="00427BC8" w:rsidRPr="00427BC8" w14:paraId="3882EE1D" w14:textId="77777777" w:rsidTr="00427BC8">
        <w:tc>
          <w:tcPr>
            <w:tcW w:w="2660" w:type="dxa"/>
          </w:tcPr>
          <w:p w14:paraId="76D3D06C" w14:textId="77777777" w:rsidR="00427BC8" w:rsidRPr="00427BC8" w:rsidRDefault="00427BC8" w:rsidP="00427BC8">
            <w:pPr>
              <w:widowControl/>
              <w:ind w:left="-85" w:right="-85"/>
              <w:jc w:val="center"/>
              <w:rPr>
                <w:rFonts w:ascii="Times New Roman" w:eastAsia="Times New Roman" w:hAnsi="Times New Roman" w:cs="Times New Roman"/>
                <w:sz w:val="20"/>
                <w:szCs w:val="20"/>
                <w:lang w:bidi="ar-SA"/>
              </w:rPr>
            </w:pPr>
          </w:p>
        </w:tc>
        <w:tc>
          <w:tcPr>
            <w:tcW w:w="2126" w:type="dxa"/>
            <w:tcBorders>
              <w:top w:val="single" w:sz="4" w:space="0" w:color="auto"/>
            </w:tcBorders>
          </w:tcPr>
          <w:p w14:paraId="36EFC44F" w14:textId="77777777" w:rsidR="00427BC8" w:rsidRPr="00427BC8" w:rsidRDefault="00427BC8" w:rsidP="00427BC8">
            <w:pPr>
              <w:widowControl/>
              <w:ind w:left="-85" w:right="-85"/>
              <w:jc w:val="center"/>
              <w:rPr>
                <w:rFonts w:ascii="Times New Roman" w:eastAsia="Times New Roman" w:hAnsi="Times New Roman" w:cs="Times New Roman"/>
                <w:sz w:val="20"/>
                <w:szCs w:val="20"/>
                <w:lang w:bidi="ar-SA"/>
              </w:rPr>
            </w:pPr>
            <w:r w:rsidRPr="00427BC8">
              <w:rPr>
                <w:rFonts w:ascii="Times New Roman" w:eastAsia="Times New Roman" w:hAnsi="Times New Roman" w:cs="Times New Roman"/>
                <w:sz w:val="20"/>
                <w:szCs w:val="20"/>
                <w:lang w:bidi="ar-SA"/>
              </w:rPr>
              <w:t>(Ф.И.О.)</w:t>
            </w:r>
          </w:p>
        </w:tc>
        <w:tc>
          <w:tcPr>
            <w:tcW w:w="284" w:type="dxa"/>
          </w:tcPr>
          <w:p w14:paraId="274AD4F4" w14:textId="77777777" w:rsidR="00427BC8" w:rsidRPr="00427BC8" w:rsidRDefault="00427BC8" w:rsidP="00427BC8">
            <w:pPr>
              <w:widowControl/>
              <w:ind w:left="-85" w:right="-85"/>
              <w:jc w:val="center"/>
              <w:rPr>
                <w:rFonts w:ascii="Times New Roman" w:eastAsia="Times New Roman" w:hAnsi="Times New Roman" w:cs="Times New Roman"/>
                <w:sz w:val="20"/>
                <w:szCs w:val="20"/>
                <w:lang w:bidi="ar-SA"/>
              </w:rPr>
            </w:pPr>
          </w:p>
        </w:tc>
        <w:tc>
          <w:tcPr>
            <w:tcW w:w="2268" w:type="dxa"/>
            <w:tcBorders>
              <w:top w:val="single" w:sz="4" w:space="0" w:color="auto"/>
            </w:tcBorders>
          </w:tcPr>
          <w:p w14:paraId="7CD86EB3" w14:textId="77777777" w:rsidR="00427BC8" w:rsidRPr="00427BC8" w:rsidRDefault="00427BC8" w:rsidP="00427BC8">
            <w:pPr>
              <w:widowControl/>
              <w:ind w:left="-85" w:right="-85"/>
              <w:jc w:val="center"/>
              <w:rPr>
                <w:rFonts w:ascii="Times New Roman" w:eastAsia="Times New Roman" w:hAnsi="Times New Roman" w:cs="Times New Roman"/>
                <w:sz w:val="20"/>
                <w:szCs w:val="20"/>
                <w:lang w:bidi="ar-SA"/>
              </w:rPr>
            </w:pPr>
            <w:r w:rsidRPr="00427BC8">
              <w:rPr>
                <w:rFonts w:ascii="Times New Roman" w:eastAsia="Times New Roman" w:hAnsi="Times New Roman" w:cs="Times New Roman"/>
                <w:sz w:val="20"/>
                <w:szCs w:val="20"/>
                <w:lang w:bidi="ar-SA"/>
              </w:rPr>
              <w:t>(подпись)</w:t>
            </w:r>
          </w:p>
        </w:tc>
        <w:tc>
          <w:tcPr>
            <w:tcW w:w="283" w:type="dxa"/>
          </w:tcPr>
          <w:p w14:paraId="161BD5F8" w14:textId="77777777" w:rsidR="00427BC8" w:rsidRPr="00427BC8" w:rsidRDefault="00427BC8" w:rsidP="00427BC8">
            <w:pPr>
              <w:widowControl/>
              <w:ind w:left="-85" w:right="-85"/>
              <w:jc w:val="center"/>
              <w:rPr>
                <w:rFonts w:ascii="Times New Roman" w:eastAsia="Times New Roman" w:hAnsi="Times New Roman" w:cs="Times New Roman"/>
                <w:sz w:val="20"/>
                <w:szCs w:val="20"/>
                <w:lang w:bidi="ar-SA"/>
              </w:rPr>
            </w:pPr>
          </w:p>
        </w:tc>
        <w:tc>
          <w:tcPr>
            <w:tcW w:w="1701" w:type="dxa"/>
            <w:tcBorders>
              <w:top w:val="single" w:sz="4" w:space="0" w:color="auto"/>
            </w:tcBorders>
          </w:tcPr>
          <w:p w14:paraId="44EC5832" w14:textId="77777777" w:rsidR="00427BC8" w:rsidRPr="00427BC8" w:rsidRDefault="00427BC8" w:rsidP="00427BC8">
            <w:pPr>
              <w:widowControl/>
              <w:ind w:left="-85" w:right="-85"/>
              <w:jc w:val="center"/>
              <w:rPr>
                <w:rFonts w:ascii="Times New Roman" w:eastAsia="Times New Roman" w:hAnsi="Times New Roman" w:cs="Times New Roman"/>
                <w:sz w:val="20"/>
                <w:szCs w:val="20"/>
                <w:lang w:bidi="ar-SA"/>
              </w:rPr>
            </w:pPr>
            <w:r w:rsidRPr="00427BC8">
              <w:rPr>
                <w:rFonts w:ascii="Times New Roman" w:eastAsia="Times New Roman" w:hAnsi="Times New Roman" w:cs="Times New Roman"/>
                <w:sz w:val="20"/>
                <w:szCs w:val="20"/>
                <w:lang w:bidi="ar-SA"/>
              </w:rPr>
              <w:t>(дата)</w:t>
            </w:r>
          </w:p>
        </w:tc>
        <w:tc>
          <w:tcPr>
            <w:tcW w:w="248" w:type="dxa"/>
          </w:tcPr>
          <w:p w14:paraId="3A004C7B" w14:textId="77777777" w:rsidR="00427BC8" w:rsidRPr="00427BC8" w:rsidRDefault="00427BC8" w:rsidP="00427BC8">
            <w:pPr>
              <w:widowControl/>
              <w:ind w:left="-85" w:right="-85"/>
              <w:jc w:val="center"/>
              <w:rPr>
                <w:rFonts w:ascii="Times New Roman" w:eastAsia="Times New Roman" w:hAnsi="Times New Roman" w:cs="Times New Roman"/>
                <w:sz w:val="20"/>
                <w:szCs w:val="20"/>
                <w:lang w:bidi="ar-SA"/>
              </w:rPr>
            </w:pPr>
          </w:p>
        </w:tc>
      </w:tr>
    </w:tbl>
    <w:p w14:paraId="11F5A9CD" w14:textId="77777777" w:rsidR="00427BC8" w:rsidRPr="00427BC8" w:rsidRDefault="00427BC8" w:rsidP="00427BC8">
      <w:pPr>
        <w:widowControl/>
        <w:jc w:val="both"/>
        <w:rPr>
          <w:rFonts w:ascii="Times New Roman" w:eastAsia="Times New Roman" w:hAnsi="Times New Roman" w:cs="Times New Roman"/>
          <w:sz w:val="28"/>
          <w:szCs w:val="28"/>
          <w:lang w:bidi="ar-SA"/>
        </w:rPr>
      </w:pPr>
    </w:p>
    <w:tbl>
      <w:tblPr>
        <w:tblW w:w="0" w:type="auto"/>
        <w:tblLook w:val="04A0" w:firstRow="1" w:lastRow="0" w:firstColumn="1" w:lastColumn="0" w:noHBand="0" w:noVBand="1"/>
      </w:tblPr>
      <w:tblGrid>
        <w:gridCol w:w="2660"/>
        <w:gridCol w:w="2126"/>
        <w:gridCol w:w="284"/>
        <w:gridCol w:w="2268"/>
        <w:gridCol w:w="283"/>
        <w:gridCol w:w="1701"/>
        <w:gridCol w:w="316"/>
      </w:tblGrid>
      <w:tr w:rsidR="00427BC8" w:rsidRPr="00427BC8" w14:paraId="7E808E53" w14:textId="77777777" w:rsidTr="00427BC8">
        <w:tc>
          <w:tcPr>
            <w:tcW w:w="2660" w:type="dxa"/>
          </w:tcPr>
          <w:p w14:paraId="187FDA18" w14:textId="77777777" w:rsidR="00427BC8" w:rsidRPr="00427BC8" w:rsidRDefault="00427BC8" w:rsidP="00427BC8">
            <w:pPr>
              <w:widowControl/>
              <w:ind w:left="-85" w:right="-85"/>
              <w:jc w:val="both"/>
              <w:rPr>
                <w:rFonts w:ascii="Times New Roman" w:eastAsia="Times New Roman" w:hAnsi="Times New Roman" w:cs="Times New Roman"/>
                <w:sz w:val="28"/>
                <w:szCs w:val="28"/>
                <w:lang w:bidi="ar-SA"/>
              </w:rPr>
            </w:pPr>
            <w:r w:rsidRPr="00427BC8">
              <w:rPr>
                <w:rFonts w:ascii="Times New Roman" w:eastAsia="Times New Roman" w:hAnsi="Times New Roman" w:cs="Times New Roman"/>
                <w:sz w:val="28"/>
                <w:szCs w:val="28"/>
                <w:lang w:bidi="ar-SA"/>
              </w:rPr>
              <w:t>Документы принял:</w:t>
            </w:r>
          </w:p>
        </w:tc>
        <w:tc>
          <w:tcPr>
            <w:tcW w:w="2126" w:type="dxa"/>
            <w:tcBorders>
              <w:bottom w:val="single" w:sz="4" w:space="0" w:color="auto"/>
            </w:tcBorders>
          </w:tcPr>
          <w:p w14:paraId="7BDE7C2B" w14:textId="77777777" w:rsidR="00427BC8" w:rsidRPr="00427BC8" w:rsidRDefault="00427BC8" w:rsidP="00427BC8">
            <w:pPr>
              <w:widowControl/>
              <w:ind w:left="-85" w:right="-85"/>
              <w:jc w:val="both"/>
              <w:rPr>
                <w:rFonts w:ascii="Times New Roman" w:eastAsia="Times New Roman" w:hAnsi="Times New Roman" w:cs="Times New Roman"/>
                <w:sz w:val="28"/>
                <w:szCs w:val="28"/>
                <w:lang w:bidi="ar-SA"/>
              </w:rPr>
            </w:pPr>
          </w:p>
        </w:tc>
        <w:tc>
          <w:tcPr>
            <w:tcW w:w="284" w:type="dxa"/>
          </w:tcPr>
          <w:p w14:paraId="214E7954" w14:textId="77777777" w:rsidR="00427BC8" w:rsidRPr="00427BC8" w:rsidRDefault="00427BC8" w:rsidP="00427BC8">
            <w:pPr>
              <w:widowControl/>
              <w:ind w:left="-85" w:right="-85"/>
              <w:jc w:val="both"/>
              <w:rPr>
                <w:rFonts w:ascii="Times New Roman" w:eastAsia="Times New Roman" w:hAnsi="Times New Roman" w:cs="Times New Roman"/>
                <w:sz w:val="28"/>
                <w:szCs w:val="28"/>
                <w:lang w:bidi="ar-SA"/>
              </w:rPr>
            </w:pPr>
          </w:p>
        </w:tc>
        <w:tc>
          <w:tcPr>
            <w:tcW w:w="2268" w:type="dxa"/>
            <w:tcBorders>
              <w:bottom w:val="single" w:sz="4" w:space="0" w:color="auto"/>
            </w:tcBorders>
          </w:tcPr>
          <w:p w14:paraId="5A916128" w14:textId="77777777" w:rsidR="00427BC8" w:rsidRPr="00427BC8" w:rsidRDefault="00427BC8" w:rsidP="00427BC8">
            <w:pPr>
              <w:widowControl/>
              <w:ind w:left="-85" w:right="-85"/>
              <w:jc w:val="both"/>
              <w:rPr>
                <w:rFonts w:ascii="Times New Roman" w:eastAsia="Times New Roman" w:hAnsi="Times New Roman" w:cs="Times New Roman"/>
                <w:sz w:val="28"/>
                <w:szCs w:val="28"/>
                <w:lang w:bidi="ar-SA"/>
              </w:rPr>
            </w:pPr>
          </w:p>
        </w:tc>
        <w:tc>
          <w:tcPr>
            <w:tcW w:w="283" w:type="dxa"/>
          </w:tcPr>
          <w:p w14:paraId="16492CFA" w14:textId="77777777" w:rsidR="00427BC8" w:rsidRPr="00427BC8" w:rsidRDefault="00427BC8" w:rsidP="00427BC8">
            <w:pPr>
              <w:widowControl/>
              <w:ind w:left="-85" w:right="-85"/>
              <w:jc w:val="both"/>
              <w:rPr>
                <w:rFonts w:ascii="Times New Roman" w:eastAsia="Times New Roman" w:hAnsi="Times New Roman" w:cs="Times New Roman"/>
                <w:sz w:val="28"/>
                <w:szCs w:val="28"/>
                <w:lang w:bidi="ar-SA"/>
              </w:rPr>
            </w:pPr>
          </w:p>
        </w:tc>
        <w:tc>
          <w:tcPr>
            <w:tcW w:w="1701" w:type="dxa"/>
            <w:tcBorders>
              <w:bottom w:val="single" w:sz="4" w:space="0" w:color="auto"/>
            </w:tcBorders>
          </w:tcPr>
          <w:p w14:paraId="104F2673" w14:textId="77777777" w:rsidR="00427BC8" w:rsidRPr="00427BC8" w:rsidRDefault="00427BC8" w:rsidP="00427BC8">
            <w:pPr>
              <w:widowControl/>
              <w:ind w:left="-85" w:right="-85"/>
              <w:jc w:val="both"/>
              <w:rPr>
                <w:rFonts w:ascii="Times New Roman" w:eastAsia="Times New Roman" w:hAnsi="Times New Roman" w:cs="Times New Roman"/>
                <w:sz w:val="28"/>
                <w:szCs w:val="28"/>
                <w:lang w:bidi="ar-SA"/>
              </w:rPr>
            </w:pPr>
          </w:p>
        </w:tc>
        <w:tc>
          <w:tcPr>
            <w:tcW w:w="248" w:type="dxa"/>
          </w:tcPr>
          <w:p w14:paraId="4782C306" w14:textId="77777777" w:rsidR="00427BC8" w:rsidRPr="00427BC8" w:rsidRDefault="00427BC8" w:rsidP="00427BC8">
            <w:pPr>
              <w:widowControl/>
              <w:ind w:left="-85" w:right="-85"/>
              <w:jc w:val="both"/>
              <w:rPr>
                <w:rFonts w:ascii="Times New Roman" w:eastAsia="Times New Roman" w:hAnsi="Times New Roman" w:cs="Times New Roman"/>
                <w:sz w:val="28"/>
                <w:szCs w:val="28"/>
                <w:lang w:bidi="ar-SA"/>
              </w:rPr>
            </w:pPr>
            <w:r w:rsidRPr="00427BC8">
              <w:rPr>
                <w:rFonts w:ascii="Times New Roman" w:eastAsia="Times New Roman" w:hAnsi="Times New Roman" w:cs="Times New Roman"/>
                <w:sz w:val="28"/>
                <w:szCs w:val="28"/>
                <w:lang w:bidi="ar-SA"/>
              </w:rPr>
              <w:t>г.</w:t>
            </w:r>
          </w:p>
        </w:tc>
      </w:tr>
      <w:tr w:rsidR="00427BC8" w:rsidRPr="00427BC8" w14:paraId="0770A689" w14:textId="77777777" w:rsidTr="00427BC8">
        <w:tc>
          <w:tcPr>
            <w:tcW w:w="2660" w:type="dxa"/>
          </w:tcPr>
          <w:p w14:paraId="24E0FB7E" w14:textId="77777777" w:rsidR="00427BC8" w:rsidRPr="00427BC8" w:rsidRDefault="00427BC8" w:rsidP="00427BC8">
            <w:pPr>
              <w:widowControl/>
              <w:ind w:left="-85" w:right="-85"/>
              <w:jc w:val="center"/>
              <w:rPr>
                <w:rFonts w:ascii="Times New Roman" w:eastAsia="Times New Roman" w:hAnsi="Times New Roman" w:cs="Times New Roman"/>
                <w:sz w:val="20"/>
                <w:szCs w:val="20"/>
                <w:lang w:bidi="ar-SA"/>
              </w:rPr>
            </w:pPr>
          </w:p>
        </w:tc>
        <w:tc>
          <w:tcPr>
            <w:tcW w:w="2126" w:type="dxa"/>
            <w:tcBorders>
              <w:top w:val="single" w:sz="4" w:space="0" w:color="auto"/>
            </w:tcBorders>
          </w:tcPr>
          <w:p w14:paraId="661CD5A1" w14:textId="77777777" w:rsidR="00427BC8" w:rsidRPr="00427BC8" w:rsidRDefault="00427BC8" w:rsidP="00427BC8">
            <w:pPr>
              <w:widowControl/>
              <w:ind w:left="-85" w:right="-85"/>
              <w:jc w:val="center"/>
              <w:rPr>
                <w:rFonts w:ascii="Times New Roman" w:eastAsia="Times New Roman" w:hAnsi="Times New Roman" w:cs="Times New Roman"/>
                <w:sz w:val="20"/>
                <w:szCs w:val="20"/>
                <w:lang w:bidi="ar-SA"/>
              </w:rPr>
            </w:pPr>
            <w:r w:rsidRPr="00427BC8">
              <w:rPr>
                <w:rFonts w:ascii="Times New Roman" w:eastAsia="Times New Roman" w:hAnsi="Times New Roman" w:cs="Times New Roman"/>
                <w:sz w:val="20"/>
                <w:szCs w:val="20"/>
                <w:lang w:bidi="ar-SA"/>
              </w:rPr>
              <w:t>(Ф.И.О.)</w:t>
            </w:r>
          </w:p>
        </w:tc>
        <w:tc>
          <w:tcPr>
            <w:tcW w:w="284" w:type="dxa"/>
          </w:tcPr>
          <w:p w14:paraId="7B3C7EEA" w14:textId="77777777" w:rsidR="00427BC8" w:rsidRPr="00427BC8" w:rsidRDefault="00427BC8" w:rsidP="00427BC8">
            <w:pPr>
              <w:widowControl/>
              <w:ind w:left="-85" w:right="-85"/>
              <w:jc w:val="center"/>
              <w:rPr>
                <w:rFonts w:ascii="Times New Roman" w:eastAsia="Times New Roman" w:hAnsi="Times New Roman" w:cs="Times New Roman"/>
                <w:sz w:val="20"/>
                <w:szCs w:val="20"/>
                <w:lang w:bidi="ar-SA"/>
              </w:rPr>
            </w:pPr>
          </w:p>
        </w:tc>
        <w:tc>
          <w:tcPr>
            <w:tcW w:w="2268" w:type="dxa"/>
            <w:tcBorders>
              <w:top w:val="single" w:sz="4" w:space="0" w:color="auto"/>
            </w:tcBorders>
          </w:tcPr>
          <w:p w14:paraId="5ADDD9C2" w14:textId="77777777" w:rsidR="00427BC8" w:rsidRPr="00427BC8" w:rsidRDefault="00427BC8" w:rsidP="00427BC8">
            <w:pPr>
              <w:widowControl/>
              <w:ind w:left="-85" w:right="-85"/>
              <w:jc w:val="center"/>
              <w:rPr>
                <w:rFonts w:ascii="Times New Roman" w:eastAsia="Times New Roman" w:hAnsi="Times New Roman" w:cs="Times New Roman"/>
                <w:sz w:val="20"/>
                <w:szCs w:val="20"/>
                <w:lang w:bidi="ar-SA"/>
              </w:rPr>
            </w:pPr>
            <w:r w:rsidRPr="00427BC8">
              <w:rPr>
                <w:rFonts w:ascii="Times New Roman" w:eastAsia="Times New Roman" w:hAnsi="Times New Roman" w:cs="Times New Roman"/>
                <w:sz w:val="20"/>
                <w:szCs w:val="20"/>
                <w:lang w:bidi="ar-SA"/>
              </w:rPr>
              <w:t>(подпись)</w:t>
            </w:r>
          </w:p>
        </w:tc>
        <w:tc>
          <w:tcPr>
            <w:tcW w:w="283" w:type="dxa"/>
          </w:tcPr>
          <w:p w14:paraId="0BF7BFF8" w14:textId="77777777" w:rsidR="00427BC8" w:rsidRPr="00427BC8" w:rsidRDefault="00427BC8" w:rsidP="00427BC8">
            <w:pPr>
              <w:widowControl/>
              <w:ind w:left="-85" w:right="-85"/>
              <w:jc w:val="center"/>
              <w:rPr>
                <w:rFonts w:ascii="Times New Roman" w:eastAsia="Times New Roman" w:hAnsi="Times New Roman" w:cs="Times New Roman"/>
                <w:sz w:val="20"/>
                <w:szCs w:val="20"/>
                <w:lang w:bidi="ar-SA"/>
              </w:rPr>
            </w:pPr>
          </w:p>
        </w:tc>
        <w:tc>
          <w:tcPr>
            <w:tcW w:w="1701" w:type="dxa"/>
            <w:tcBorders>
              <w:top w:val="single" w:sz="4" w:space="0" w:color="auto"/>
            </w:tcBorders>
          </w:tcPr>
          <w:p w14:paraId="3A8C546D" w14:textId="77777777" w:rsidR="00427BC8" w:rsidRPr="00427BC8" w:rsidRDefault="00427BC8" w:rsidP="00427BC8">
            <w:pPr>
              <w:widowControl/>
              <w:ind w:left="-85" w:right="-85"/>
              <w:jc w:val="center"/>
              <w:rPr>
                <w:rFonts w:ascii="Times New Roman" w:eastAsia="Times New Roman" w:hAnsi="Times New Roman" w:cs="Times New Roman"/>
                <w:sz w:val="20"/>
                <w:szCs w:val="20"/>
                <w:lang w:bidi="ar-SA"/>
              </w:rPr>
            </w:pPr>
            <w:r w:rsidRPr="00427BC8">
              <w:rPr>
                <w:rFonts w:ascii="Times New Roman" w:eastAsia="Times New Roman" w:hAnsi="Times New Roman" w:cs="Times New Roman"/>
                <w:sz w:val="20"/>
                <w:szCs w:val="20"/>
                <w:lang w:bidi="ar-SA"/>
              </w:rPr>
              <w:t>(дата)</w:t>
            </w:r>
          </w:p>
        </w:tc>
        <w:tc>
          <w:tcPr>
            <w:tcW w:w="248" w:type="dxa"/>
          </w:tcPr>
          <w:p w14:paraId="348FB071" w14:textId="77777777" w:rsidR="00427BC8" w:rsidRPr="00427BC8" w:rsidRDefault="00427BC8" w:rsidP="00427BC8">
            <w:pPr>
              <w:widowControl/>
              <w:ind w:left="-85" w:right="-85"/>
              <w:jc w:val="center"/>
              <w:rPr>
                <w:rFonts w:ascii="Times New Roman" w:eastAsia="Times New Roman" w:hAnsi="Times New Roman" w:cs="Times New Roman"/>
                <w:sz w:val="20"/>
                <w:szCs w:val="20"/>
                <w:lang w:bidi="ar-SA"/>
              </w:rPr>
            </w:pPr>
          </w:p>
        </w:tc>
      </w:tr>
    </w:tbl>
    <w:p w14:paraId="07B19430" w14:textId="77777777" w:rsidR="00427BC8" w:rsidRPr="00427BC8" w:rsidRDefault="00427BC8" w:rsidP="00427BC8">
      <w:pPr>
        <w:widowControl/>
        <w:jc w:val="both"/>
        <w:rPr>
          <w:rFonts w:ascii="Times New Roman" w:eastAsia="Calibri" w:hAnsi="Times New Roman" w:cs="Times New Roman"/>
          <w:b/>
          <w:color w:val="auto"/>
          <w:kern w:val="28"/>
          <w:sz w:val="28"/>
          <w:szCs w:val="28"/>
          <w:lang w:eastAsia="en-US" w:bidi="ar-SA"/>
        </w:rPr>
      </w:pPr>
      <w:r w:rsidRPr="00427BC8">
        <w:rPr>
          <w:rFonts w:ascii="Times New Roman" w:eastAsia="Times New Roman" w:hAnsi="Times New Roman" w:cs="Times New Roman"/>
          <w:sz w:val="28"/>
          <w:szCs w:val="28"/>
          <w:lang w:bidi="ar-SA"/>
        </w:rPr>
        <w:t> </w:t>
      </w:r>
    </w:p>
    <w:p w14:paraId="4EA61074" w14:textId="43423F52" w:rsidR="00427BC8" w:rsidRDefault="00427BC8" w:rsidP="00427BC8">
      <w:pPr>
        <w:tabs>
          <w:tab w:val="left" w:pos="3930"/>
        </w:tabs>
      </w:pPr>
    </w:p>
    <w:p w14:paraId="5F83FA6A" w14:textId="652A953D" w:rsidR="00427BC8" w:rsidRDefault="00427BC8" w:rsidP="00427BC8">
      <w:pPr>
        <w:tabs>
          <w:tab w:val="left" w:pos="3930"/>
        </w:tabs>
      </w:pPr>
    </w:p>
    <w:p w14:paraId="2DAC321B" w14:textId="420B13B2" w:rsidR="00427BC8" w:rsidRDefault="00427BC8" w:rsidP="00427BC8">
      <w:pPr>
        <w:tabs>
          <w:tab w:val="left" w:pos="3930"/>
        </w:tabs>
      </w:pPr>
    </w:p>
    <w:p w14:paraId="0DE281B6" w14:textId="77777777" w:rsidR="00427BC8" w:rsidRPr="00427BC8" w:rsidRDefault="00427BC8" w:rsidP="00427BC8">
      <w:pPr>
        <w:keepNext/>
        <w:widowControl/>
        <w:tabs>
          <w:tab w:val="left" w:pos="-4111"/>
        </w:tabs>
        <w:ind w:left="4956" w:right="-6"/>
        <w:outlineLvl w:val="0"/>
        <w:rPr>
          <w:rFonts w:ascii="Times New Roman" w:eastAsia="Times New Roman" w:hAnsi="Times New Roman" w:cs="Times New Roman"/>
          <w:bCs/>
          <w:color w:val="auto"/>
          <w:kern w:val="28"/>
          <w:sz w:val="28"/>
          <w:szCs w:val="28"/>
          <w:lang w:eastAsia="en-US" w:bidi="ar-SA"/>
        </w:rPr>
      </w:pPr>
      <w:r w:rsidRPr="00427BC8">
        <w:rPr>
          <w:rFonts w:ascii="Times New Roman" w:eastAsia="Times New Roman" w:hAnsi="Times New Roman" w:cs="Times New Roman"/>
          <w:bCs/>
          <w:color w:val="auto"/>
          <w:kern w:val="28"/>
          <w:sz w:val="28"/>
          <w:szCs w:val="28"/>
          <w:lang w:eastAsia="en-US" w:bidi="ar-SA"/>
        </w:rPr>
        <w:t>Приложение № 2</w:t>
      </w:r>
    </w:p>
    <w:p w14:paraId="4596CD01" w14:textId="77777777" w:rsidR="00427BC8" w:rsidRPr="00427BC8" w:rsidRDefault="00427BC8" w:rsidP="00427BC8">
      <w:pPr>
        <w:keepNext/>
        <w:widowControl/>
        <w:tabs>
          <w:tab w:val="left" w:pos="-4111"/>
        </w:tabs>
        <w:ind w:left="4956" w:right="-6"/>
        <w:outlineLvl w:val="0"/>
        <w:rPr>
          <w:rFonts w:ascii="Verdana" w:eastAsia="Times New Roman" w:hAnsi="Verdana" w:cs="Times New Roman"/>
          <w:b/>
          <w:bCs/>
          <w:color w:val="auto"/>
          <w:kern w:val="32"/>
          <w:lang w:eastAsia="en-US" w:bidi="ar-SA"/>
        </w:rPr>
      </w:pPr>
      <w:r w:rsidRPr="00427BC8">
        <w:rPr>
          <w:rFonts w:ascii="Times New Roman" w:eastAsia="Times New Roman" w:hAnsi="Times New Roman" w:cs="Times New Roman"/>
          <w:bCs/>
          <w:color w:val="auto"/>
          <w:kern w:val="28"/>
          <w:sz w:val="28"/>
          <w:szCs w:val="28"/>
          <w:lang w:eastAsia="en-US" w:bidi="ar-SA"/>
        </w:rPr>
        <w:t>к административному регламенту</w:t>
      </w:r>
    </w:p>
    <w:p w14:paraId="45436772" w14:textId="77777777" w:rsidR="00427BC8" w:rsidRPr="00427BC8" w:rsidRDefault="00427BC8" w:rsidP="00427BC8">
      <w:pPr>
        <w:widowControl/>
        <w:spacing w:after="200" w:line="276" w:lineRule="auto"/>
        <w:rPr>
          <w:rFonts w:ascii="Verdana" w:eastAsia="Calibri" w:hAnsi="Verdana" w:cs="Times New Roman"/>
          <w:color w:val="auto"/>
          <w:sz w:val="28"/>
          <w:szCs w:val="22"/>
          <w:lang w:eastAsia="en-US" w:bidi="ar-S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4785"/>
      </w:tblGrid>
      <w:tr w:rsidR="00427BC8" w:rsidRPr="00427BC8" w14:paraId="4FC6CBB3" w14:textId="77777777" w:rsidTr="00427BC8">
        <w:trPr>
          <w:trHeight w:val="2019"/>
        </w:trPr>
        <w:tc>
          <w:tcPr>
            <w:tcW w:w="4785" w:type="dxa"/>
            <w:tcBorders>
              <w:right w:val="single" w:sz="4" w:space="0" w:color="auto"/>
            </w:tcBorders>
            <w:vAlign w:val="center"/>
          </w:tcPr>
          <w:p w14:paraId="45E45036" w14:textId="77777777" w:rsidR="00427BC8" w:rsidRPr="00427BC8" w:rsidRDefault="00427BC8" w:rsidP="00427BC8">
            <w:pPr>
              <w:widowControl/>
              <w:jc w:val="center"/>
              <w:rPr>
                <w:rFonts w:ascii="Times New Roman" w:eastAsia="Calibri" w:hAnsi="Times New Roman" w:cs="Times New Roman"/>
                <w:color w:val="auto"/>
                <w:sz w:val="28"/>
                <w:szCs w:val="22"/>
                <w:lang w:eastAsia="en-US" w:bidi="ar-SA"/>
              </w:rPr>
            </w:pPr>
            <w:r w:rsidRPr="00427BC8">
              <w:rPr>
                <w:rFonts w:ascii="Times New Roman" w:eastAsia="Calibri" w:hAnsi="Times New Roman" w:cs="Times New Roman"/>
                <w:color w:val="auto"/>
                <w:sz w:val="28"/>
                <w:szCs w:val="22"/>
                <w:lang w:eastAsia="en-US" w:bidi="ar-SA"/>
              </w:rPr>
              <w:t>Исходящий штамп</w:t>
            </w:r>
          </w:p>
        </w:tc>
        <w:tc>
          <w:tcPr>
            <w:tcW w:w="4785" w:type="dxa"/>
            <w:tcBorders>
              <w:top w:val="nil"/>
              <w:left w:val="single" w:sz="4" w:space="0" w:color="auto"/>
              <w:bottom w:val="nil"/>
              <w:right w:val="nil"/>
            </w:tcBorders>
          </w:tcPr>
          <w:p w14:paraId="62E6129D" w14:textId="77777777" w:rsidR="00427BC8" w:rsidRPr="00427BC8" w:rsidRDefault="00427BC8" w:rsidP="00427BC8">
            <w:pPr>
              <w:widowControl/>
              <w:tabs>
                <w:tab w:val="left" w:pos="4569"/>
              </w:tabs>
              <w:rPr>
                <w:rFonts w:ascii="Times New Roman" w:eastAsia="Calibri" w:hAnsi="Times New Roman" w:cs="Times New Roman"/>
                <w:color w:val="auto"/>
                <w:sz w:val="28"/>
                <w:szCs w:val="22"/>
                <w:lang w:eastAsia="en-US" w:bidi="ar-SA"/>
              </w:rPr>
            </w:pPr>
            <w:r w:rsidRPr="00427BC8">
              <w:rPr>
                <w:rFonts w:ascii="Times New Roman" w:eastAsia="Calibri" w:hAnsi="Times New Roman" w:cs="Times New Roman"/>
                <w:color w:val="auto"/>
                <w:sz w:val="28"/>
                <w:szCs w:val="22"/>
                <w:lang w:eastAsia="en-US" w:bidi="ar-SA"/>
              </w:rPr>
              <w:t>________________________________</w:t>
            </w:r>
          </w:p>
          <w:p w14:paraId="2F64F990" w14:textId="77777777" w:rsidR="00427BC8" w:rsidRPr="00427BC8" w:rsidRDefault="00427BC8" w:rsidP="00427BC8">
            <w:pPr>
              <w:widowControl/>
              <w:spacing w:after="200" w:line="276" w:lineRule="auto"/>
              <w:jc w:val="center"/>
              <w:rPr>
                <w:rFonts w:ascii="Times New Roman" w:eastAsia="Calibri" w:hAnsi="Times New Roman" w:cs="Times New Roman"/>
                <w:color w:val="auto"/>
                <w:sz w:val="28"/>
                <w:szCs w:val="22"/>
                <w:vertAlign w:val="superscript"/>
                <w:lang w:eastAsia="en-US" w:bidi="ar-SA"/>
              </w:rPr>
            </w:pPr>
            <w:r w:rsidRPr="00427BC8">
              <w:rPr>
                <w:rFonts w:ascii="Times New Roman" w:eastAsia="Calibri" w:hAnsi="Times New Roman" w:cs="Times New Roman"/>
                <w:color w:val="auto"/>
                <w:sz w:val="28"/>
                <w:szCs w:val="22"/>
                <w:vertAlign w:val="superscript"/>
                <w:lang w:eastAsia="en-US" w:bidi="ar-SA"/>
              </w:rPr>
              <w:t>Ф.И.О. заявителя</w:t>
            </w:r>
          </w:p>
        </w:tc>
      </w:tr>
    </w:tbl>
    <w:p w14:paraId="18816952" w14:textId="77777777" w:rsidR="00427BC8" w:rsidRPr="00427BC8" w:rsidRDefault="00427BC8" w:rsidP="00427BC8">
      <w:pPr>
        <w:widowControl/>
        <w:rPr>
          <w:rFonts w:ascii="Times New Roman" w:eastAsia="Calibri" w:hAnsi="Times New Roman" w:cs="Times New Roman"/>
          <w:color w:val="auto"/>
          <w:sz w:val="28"/>
          <w:szCs w:val="22"/>
          <w:lang w:eastAsia="en-US" w:bidi="ar-SA"/>
        </w:rPr>
      </w:pPr>
    </w:p>
    <w:p w14:paraId="37B239B8" w14:textId="77777777" w:rsidR="00427BC8" w:rsidRPr="00427BC8" w:rsidRDefault="00427BC8" w:rsidP="00427BC8">
      <w:pPr>
        <w:widowControl/>
        <w:jc w:val="center"/>
        <w:rPr>
          <w:rFonts w:ascii="Times New Roman" w:eastAsia="Calibri" w:hAnsi="Times New Roman" w:cs="Times New Roman"/>
          <w:b/>
          <w:color w:val="auto"/>
          <w:sz w:val="28"/>
          <w:szCs w:val="22"/>
          <w:lang w:eastAsia="en-US" w:bidi="ar-SA"/>
        </w:rPr>
      </w:pPr>
      <w:r w:rsidRPr="00427BC8">
        <w:rPr>
          <w:rFonts w:ascii="Times New Roman" w:eastAsia="Calibri" w:hAnsi="Times New Roman" w:cs="Times New Roman"/>
          <w:b/>
          <w:color w:val="auto"/>
          <w:sz w:val="28"/>
          <w:szCs w:val="22"/>
          <w:lang w:eastAsia="en-US" w:bidi="ar-SA"/>
        </w:rPr>
        <w:t>Уведомление об отказе</w:t>
      </w:r>
    </w:p>
    <w:p w14:paraId="4B5D13E5" w14:textId="77777777" w:rsidR="00427BC8" w:rsidRPr="00427BC8" w:rsidRDefault="00427BC8" w:rsidP="00427BC8">
      <w:pPr>
        <w:widowControl/>
        <w:jc w:val="center"/>
        <w:rPr>
          <w:rFonts w:ascii="Times New Roman" w:eastAsia="Calibri" w:hAnsi="Times New Roman" w:cs="Times New Roman"/>
          <w:b/>
          <w:color w:val="auto"/>
          <w:sz w:val="28"/>
          <w:szCs w:val="22"/>
          <w:lang w:eastAsia="en-US" w:bidi="ar-SA"/>
        </w:rPr>
      </w:pPr>
      <w:r w:rsidRPr="00427BC8">
        <w:rPr>
          <w:rFonts w:ascii="Times New Roman" w:eastAsia="Calibri" w:hAnsi="Times New Roman" w:cs="Times New Roman"/>
          <w:b/>
          <w:color w:val="auto"/>
          <w:sz w:val="28"/>
          <w:szCs w:val="22"/>
          <w:lang w:eastAsia="en-US" w:bidi="ar-SA"/>
        </w:rPr>
        <w:t>в приеме документов</w:t>
      </w:r>
    </w:p>
    <w:p w14:paraId="4CD1200B" w14:textId="77777777" w:rsidR="00427BC8" w:rsidRPr="00427BC8" w:rsidRDefault="00427BC8" w:rsidP="00427BC8">
      <w:pPr>
        <w:widowControl/>
        <w:rPr>
          <w:rFonts w:ascii="Times New Roman" w:eastAsia="Calibri" w:hAnsi="Times New Roman" w:cs="Times New Roman"/>
          <w:color w:val="auto"/>
          <w:sz w:val="28"/>
          <w:szCs w:val="22"/>
          <w:lang w:eastAsia="en-US" w:bidi="ar-SA"/>
        </w:rPr>
      </w:pPr>
    </w:p>
    <w:p w14:paraId="0DC71666" w14:textId="77777777" w:rsidR="00427BC8" w:rsidRPr="00427BC8" w:rsidRDefault="00427BC8" w:rsidP="00427BC8">
      <w:pPr>
        <w:widowControl/>
        <w:tabs>
          <w:tab w:val="left" w:pos="9354"/>
        </w:tabs>
        <w:spacing w:after="200"/>
        <w:ind w:firstLine="709"/>
        <w:jc w:val="both"/>
        <w:rPr>
          <w:rFonts w:ascii="Times New Roman" w:eastAsia="Calibri" w:hAnsi="Times New Roman" w:cs="Times New Roman"/>
          <w:color w:val="auto"/>
          <w:sz w:val="28"/>
          <w:szCs w:val="22"/>
          <w:lang w:eastAsia="en-US" w:bidi="ar-SA"/>
        </w:rPr>
      </w:pPr>
      <w:r w:rsidRPr="00427BC8">
        <w:rPr>
          <w:rFonts w:ascii="Times New Roman" w:eastAsia="Calibri" w:hAnsi="Times New Roman" w:cs="Times New Roman"/>
          <w:color w:val="auto"/>
          <w:sz w:val="28"/>
          <w:szCs w:val="22"/>
          <w:lang w:eastAsia="en-US" w:bidi="ar-SA"/>
        </w:rPr>
        <w:t xml:space="preserve">Настоящим уведомляем Вас о том, что документы в целях предоставления муниципальной услуги </w:t>
      </w:r>
      <w:r w:rsidRPr="00427BC8">
        <w:rPr>
          <w:rFonts w:ascii="Times New Roman" w:eastAsia="Calibri" w:hAnsi="Times New Roman" w:cs="Times New Roman"/>
          <w:sz w:val="28"/>
          <w:szCs w:val="28"/>
          <w:lang w:eastAsia="en-US" w:bidi="ar-SA"/>
        </w:rPr>
        <w:t>«</w:t>
      </w:r>
      <w:r w:rsidRPr="00427BC8">
        <w:rPr>
          <w:rFonts w:ascii="Times New Roman" w:eastAsia="Times New Roman" w:hAnsi="Times New Roman" w:cs="Arial"/>
          <w:b/>
          <w:bCs/>
          <w:color w:val="auto"/>
          <w:sz w:val="28"/>
          <w:szCs w:val="28"/>
          <w:lang w:bidi="ar-SA"/>
        </w:rPr>
        <w:t>Направление уведомления о соответствии (о несоответствии)</w:t>
      </w:r>
      <w:r w:rsidRPr="00427BC8">
        <w:rPr>
          <w:rFonts w:ascii="Times New Roman" w:eastAsia="Times New Roman" w:hAnsi="Times New Roman" w:cs="Arial"/>
          <w:bCs/>
          <w:color w:val="auto"/>
          <w:sz w:val="28"/>
          <w:szCs w:val="28"/>
          <w:lang w:bidi="ar-SA"/>
        </w:rPr>
        <w:t xml:space="preserve"> </w:t>
      </w:r>
      <w:r w:rsidRPr="00427BC8">
        <w:rPr>
          <w:rFonts w:ascii="Times New Roman" w:eastAsia="Times New Roman" w:hAnsi="Times New Roman" w:cs="Arial"/>
          <w:b/>
          <w:bCs/>
          <w:color w:val="auto"/>
          <w:sz w:val="28"/>
          <w:szCs w:val="28"/>
          <w:lang w:bidi="ar-SA"/>
        </w:rPr>
        <w:t>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(недопустимости) размещения объекта индивидуального жилищного строительства или садового дома на земельном участке</w:t>
      </w:r>
      <w:r w:rsidRPr="00427BC8">
        <w:rPr>
          <w:rFonts w:ascii="Times New Roman" w:eastAsia="Times New Roman" w:hAnsi="Times New Roman" w:cs="Times New Roman"/>
          <w:color w:val="auto"/>
          <w:sz w:val="28"/>
          <w:szCs w:val="28"/>
          <w:lang w:bidi="ar-SA"/>
        </w:rPr>
        <w:t>»</w:t>
      </w:r>
      <w:r w:rsidRPr="00427BC8">
        <w:rPr>
          <w:rFonts w:ascii="Times New Roman" w:eastAsia="Calibri" w:hAnsi="Times New Roman" w:cs="Times New Roman"/>
          <w:color w:val="auto"/>
          <w:sz w:val="28"/>
          <w:szCs w:val="22"/>
          <w:lang w:eastAsia="en-US" w:bidi="ar-SA"/>
        </w:rPr>
        <w:t xml:space="preserve">, не могут быть приняты по следующим основаниям: </w:t>
      </w:r>
    </w:p>
    <w:p w14:paraId="29B2F6B6" w14:textId="77777777" w:rsidR="00427BC8" w:rsidRPr="00427BC8" w:rsidRDefault="00427BC8" w:rsidP="00427BC8">
      <w:pPr>
        <w:widowControl/>
        <w:tabs>
          <w:tab w:val="left" w:pos="9354"/>
        </w:tabs>
        <w:spacing w:line="360" w:lineRule="auto"/>
        <w:jc w:val="both"/>
        <w:rPr>
          <w:rFonts w:ascii="Times New Roman" w:eastAsia="Calibri" w:hAnsi="Times New Roman" w:cs="Times New Roman"/>
          <w:color w:val="auto"/>
          <w:sz w:val="28"/>
          <w:szCs w:val="22"/>
          <w:u w:val="single"/>
          <w:lang w:eastAsia="en-US" w:bidi="ar-SA"/>
        </w:rPr>
      </w:pPr>
      <w:r w:rsidRPr="00427BC8">
        <w:rPr>
          <w:rFonts w:ascii="Times New Roman" w:eastAsia="Calibri" w:hAnsi="Times New Roman" w:cs="Times New Roman"/>
          <w:color w:val="auto"/>
          <w:sz w:val="28"/>
          <w:szCs w:val="22"/>
          <w:u w:val="single"/>
          <w:lang w:eastAsia="en-US" w:bidi="ar-SA"/>
        </w:rPr>
        <w:tab/>
      </w:r>
    </w:p>
    <w:p w14:paraId="51AF6BAC" w14:textId="77777777" w:rsidR="00427BC8" w:rsidRPr="00427BC8" w:rsidRDefault="00427BC8" w:rsidP="00427BC8">
      <w:pPr>
        <w:widowControl/>
        <w:tabs>
          <w:tab w:val="left" w:pos="9354"/>
        </w:tabs>
        <w:jc w:val="both"/>
        <w:rPr>
          <w:rFonts w:ascii="Times New Roman" w:eastAsia="Calibri" w:hAnsi="Times New Roman" w:cs="Times New Roman"/>
          <w:color w:val="auto"/>
          <w:sz w:val="28"/>
          <w:szCs w:val="22"/>
          <w:u w:val="single"/>
          <w:lang w:eastAsia="en-US" w:bidi="ar-SA"/>
        </w:rPr>
      </w:pPr>
      <w:r w:rsidRPr="00427BC8">
        <w:rPr>
          <w:rFonts w:ascii="Times New Roman" w:eastAsia="Calibri" w:hAnsi="Times New Roman" w:cs="Times New Roman"/>
          <w:color w:val="auto"/>
          <w:sz w:val="28"/>
          <w:szCs w:val="22"/>
          <w:u w:val="single"/>
          <w:lang w:eastAsia="en-US" w:bidi="ar-SA"/>
        </w:rPr>
        <w:tab/>
      </w:r>
    </w:p>
    <w:p w14:paraId="51C2913B" w14:textId="77777777" w:rsidR="00427BC8" w:rsidRPr="00427BC8" w:rsidRDefault="00427BC8" w:rsidP="00427BC8">
      <w:pPr>
        <w:widowControl/>
        <w:tabs>
          <w:tab w:val="left" w:pos="9354"/>
        </w:tabs>
        <w:jc w:val="both"/>
        <w:rPr>
          <w:rFonts w:ascii="Times New Roman" w:eastAsia="Calibri" w:hAnsi="Times New Roman" w:cs="Times New Roman"/>
          <w:color w:val="auto"/>
          <w:sz w:val="28"/>
          <w:szCs w:val="22"/>
          <w:lang w:eastAsia="en-US" w:bidi="ar-SA"/>
        </w:rPr>
      </w:pPr>
    </w:p>
    <w:p w14:paraId="304A65EB" w14:textId="77777777" w:rsidR="00427BC8" w:rsidRPr="00427BC8" w:rsidRDefault="00427BC8" w:rsidP="00427BC8">
      <w:pPr>
        <w:widowControl/>
        <w:ind w:firstLine="709"/>
        <w:jc w:val="both"/>
        <w:rPr>
          <w:rFonts w:ascii="Times New Roman" w:eastAsia="Calibri" w:hAnsi="Times New Roman" w:cs="Times New Roman"/>
          <w:color w:val="auto"/>
          <w:sz w:val="28"/>
          <w:szCs w:val="22"/>
          <w:lang w:eastAsia="en-US" w:bidi="ar-SA"/>
        </w:rPr>
      </w:pPr>
      <w:r w:rsidRPr="00427BC8">
        <w:rPr>
          <w:rFonts w:ascii="Times New Roman" w:eastAsia="Calibri" w:hAnsi="Times New Roman" w:cs="Times New Roman"/>
          <w:color w:val="auto"/>
          <w:sz w:val="28"/>
          <w:szCs w:val="22"/>
          <w:lang w:eastAsia="en-US" w:bidi="ar-SA"/>
        </w:rPr>
        <w:t>Дополнительно сообщаем, что направленное Вами уведомление о планируемом строительстве или реконструкции объекта индивидуального жилищного строительства или садового дома, в соответствии с частью 6 статьи 51.1 Градостроительного кодекса Российской Федерации, считается ненаправленным.</w:t>
      </w:r>
    </w:p>
    <w:p w14:paraId="3134A7E9" w14:textId="77777777" w:rsidR="00427BC8" w:rsidRPr="00427BC8" w:rsidRDefault="00427BC8" w:rsidP="00427BC8">
      <w:pPr>
        <w:widowControl/>
        <w:ind w:firstLine="709"/>
        <w:jc w:val="both"/>
        <w:rPr>
          <w:rFonts w:ascii="Times New Roman" w:eastAsia="Calibri" w:hAnsi="Times New Roman" w:cs="Times New Roman"/>
          <w:color w:val="auto"/>
          <w:sz w:val="28"/>
          <w:szCs w:val="22"/>
          <w:lang w:eastAsia="en-US" w:bidi="ar-SA"/>
        </w:rPr>
      </w:pPr>
      <w:r w:rsidRPr="00427BC8">
        <w:rPr>
          <w:rFonts w:ascii="Times New Roman" w:eastAsia="Calibri" w:hAnsi="Times New Roman" w:cs="Times New Roman"/>
          <w:color w:val="auto"/>
          <w:sz w:val="28"/>
          <w:szCs w:val="22"/>
          <w:lang w:eastAsia="en-US" w:bidi="ar-SA"/>
        </w:rPr>
        <w:t xml:space="preserve">В случае несогласия с настоящим уведомлением Вы имеете право на обжалование принятого решения в досудебном (внесудебном) порядке, а также </w:t>
      </w:r>
      <w:r w:rsidRPr="00427BC8">
        <w:rPr>
          <w:rFonts w:ascii="Times New Roman" w:eastAsia="Calibri" w:hAnsi="Times New Roman" w:cs="Times New Roman"/>
          <w:color w:val="auto"/>
          <w:sz w:val="28"/>
          <w:szCs w:val="28"/>
          <w:lang w:eastAsia="en-US" w:bidi="ar-SA"/>
        </w:rPr>
        <w:t>в судебном порядке в соответствии с законодательством Российской Федерации</w:t>
      </w:r>
      <w:r w:rsidRPr="00427BC8">
        <w:rPr>
          <w:rFonts w:ascii="Times New Roman" w:eastAsia="Calibri" w:hAnsi="Times New Roman" w:cs="Times New Roman"/>
          <w:color w:val="auto"/>
          <w:sz w:val="28"/>
          <w:szCs w:val="22"/>
          <w:lang w:eastAsia="en-US" w:bidi="ar-SA"/>
        </w:rPr>
        <w:t>.</w:t>
      </w:r>
    </w:p>
    <w:p w14:paraId="4C1A70AF" w14:textId="77777777" w:rsidR="00427BC8" w:rsidRPr="00427BC8" w:rsidRDefault="00427BC8" w:rsidP="00427BC8">
      <w:pPr>
        <w:widowControl/>
        <w:jc w:val="both"/>
        <w:rPr>
          <w:rFonts w:ascii="Times New Roman" w:eastAsia="Calibri" w:hAnsi="Times New Roman" w:cs="Times New Roman"/>
          <w:color w:val="auto"/>
          <w:sz w:val="28"/>
          <w:szCs w:val="22"/>
          <w:lang w:eastAsia="en-US" w:bidi="ar-SA"/>
        </w:rPr>
      </w:pPr>
    </w:p>
    <w:p w14:paraId="2D61B7A7" w14:textId="77777777" w:rsidR="00427BC8" w:rsidRPr="00427BC8" w:rsidRDefault="00427BC8" w:rsidP="00427BC8">
      <w:pPr>
        <w:widowControl/>
        <w:jc w:val="both"/>
        <w:rPr>
          <w:rFonts w:ascii="Times New Roman" w:eastAsia="Calibri" w:hAnsi="Times New Roman" w:cs="Times New Roman"/>
          <w:color w:val="auto"/>
          <w:sz w:val="28"/>
          <w:szCs w:val="22"/>
          <w:lang w:eastAsia="en-US" w:bidi="ar-SA"/>
        </w:rPr>
      </w:pPr>
      <w:r w:rsidRPr="00427BC8">
        <w:rPr>
          <w:rFonts w:ascii="Times New Roman" w:eastAsia="Calibri" w:hAnsi="Times New Roman" w:cs="Times New Roman"/>
          <w:color w:val="auto"/>
          <w:sz w:val="28"/>
          <w:szCs w:val="22"/>
          <w:lang w:eastAsia="en-US" w:bidi="ar-SA"/>
        </w:rPr>
        <w:t>Приложение:</w:t>
      </w:r>
    </w:p>
    <w:p w14:paraId="18CF3F7D" w14:textId="77777777" w:rsidR="00427BC8" w:rsidRPr="00427BC8" w:rsidRDefault="00427BC8" w:rsidP="00427BC8">
      <w:pPr>
        <w:widowControl/>
        <w:rPr>
          <w:rFonts w:ascii="Times New Roman" w:eastAsia="Calibri" w:hAnsi="Times New Roman" w:cs="Times New Roman"/>
          <w:color w:val="auto"/>
          <w:sz w:val="28"/>
          <w:szCs w:val="22"/>
          <w:lang w:eastAsia="en-US" w:bidi="ar-SA"/>
        </w:rPr>
      </w:pPr>
    </w:p>
    <w:p w14:paraId="61C34C44" w14:textId="77777777" w:rsidR="00427BC8" w:rsidRPr="00427BC8" w:rsidRDefault="00427BC8" w:rsidP="00427BC8">
      <w:pPr>
        <w:widowControl/>
        <w:rPr>
          <w:rFonts w:ascii="Times New Roman" w:eastAsia="Calibri" w:hAnsi="Times New Roman" w:cs="Times New Roman"/>
          <w:color w:val="auto"/>
          <w:sz w:val="28"/>
          <w:szCs w:val="22"/>
          <w:lang w:eastAsia="en-US" w:bidi="ar-SA"/>
        </w:rPr>
      </w:pPr>
    </w:p>
    <w:p w14:paraId="2A6174C2" w14:textId="77777777" w:rsidR="00427BC8" w:rsidRDefault="00427BC8" w:rsidP="00427BC8">
      <w:pPr>
        <w:widowControl/>
        <w:rPr>
          <w:rFonts w:ascii="Times New Roman" w:eastAsia="Calibri" w:hAnsi="Times New Roman" w:cs="Times New Roman"/>
          <w:color w:val="auto"/>
          <w:sz w:val="28"/>
          <w:szCs w:val="22"/>
          <w:lang w:eastAsia="en-US" w:bidi="ar-SA"/>
        </w:rPr>
      </w:pPr>
    </w:p>
    <w:p w14:paraId="0460694F" w14:textId="12FF8859" w:rsidR="00427BC8" w:rsidRPr="00427BC8" w:rsidRDefault="00427BC8" w:rsidP="00427BC8">
      <w:pPr>
        <w:widowControl/>
        <w:rPr>
          <w:rFonts w:ascii="Times New Roman" w:eastAsia="Calibri" w:hAnsi="Times New Roman" w:cs="Times New Roman"/>
          <w:color w:val="auto"/>
          <w:sz w:val="28"/>
          <w:szCs w:val="22"/>
          <w:lang w:eastAsia="en-US" w:bidi="ar-SA"/>
        </w:rPr>
      </w:pPr>
      <w:r>
        <w:rPr>
          <w:rFonts w:ascii="Times New Roman" w:eastAsia="Calibri" w:hAnsi="Times New Roman" w:cs="Times New Roman"/>
          <w:color w:val="auto"/>
          <w:sz w:val="28"/>
          <w:szCs w:val="22"/>
          <w:lang w:eastAsia="en-US" w:bidi="ar-SA"/>
        </w:rPr>
        <w:t xml:space="preserve">Глава </w:t>
      </w:r>
      <w:proofErr w:type="spellStart"/>
      <w:r>
        <w:rPr>
          <w:rFonts w:ascii="Times New Roman" w:eastAsia="Calibri" w:hAnsi="Times New Roman" w:cs="Times New Roman"/>
          <w:color w:val="auto"/>
          <w:sz w:val="28"/>
          <w:szCs w:val="22"/>
          <w:lang w:eastAsia="en-US" w:bidi="ar-SA"/>
        </w:rPr>
        <w:t>Верхошижем</w:t>
      </w:r>
      <w:r w:rsidRPr="00427BC8">
        <w:rPr>
          <w:rFonts w:ascii="Times New Roman" w:eastAsia="Calibri" w:hAnsi="Times New Roman" w:cs="Times New Roman"/>
          <w:color w:val="auto"/>
          <w:sz w:val="28"/>
          <w:szCs w:val="22"/>
          <w:lang w:eastAsia="en-US" w:bidi="ar-SA"/>
        </w:rPr>
        <w:t>ского</w:t>
      </w:r>
      <w:proofErr w:type="spellEnd"/>
      <w:r w:rsidRPr="00427BC8">
        <w:rPr>
          <w:rFonts w:ascii="Times New Roman" w:eastAsia="Calibri" w:hAnsi="Times New Roman" w:cs="Times New Roman"/>
          <w:color w:val="auto"/>
          <w:sz w:val="28"/>
          <w:szCs w:val="22"/>
          <w:lang w:eastAsia="en-US" w:bidi="ar-SA"/>
        </w:rPr>
        <w:t xml:space="preserve"> района</w:t>
      </w:r>
      <w:r w:rsidRPr="00427BC8">
        <w:rPr>
          <w:rFonts w:ascii="Times New Roman" w:eastAsia="Calibri" w:hAnsi="Times New Roman" w:cs="Times New Roman"/>
          <w:color w:val="auto"/>
          <w:sz w:val="28"/>
          <w:szCs w:val="22"/>
          <w:lang w:eastAsia="en-US" w:bidi="ar-SA"/>
        </w:rPr>
        <w:tab/>
        <w:t>_________</w:t>
      </w:r>
      <w:r w:rsidRPr="00427BC8">
        <w:rPr>
          <w:rFonts w:ascii="Times New Roman" w:eastAsia="Calibri" w:hAnsi="Times New Roman" w:cs="Times New Roman"/>
          <w:color w:val="auto"/>
          <w:sz w:val="28"/>
          <w:szCs w:val="22"/>
          <w:lang w:eastAsia="en-US" w:bidi="ar-SA"/>
        </w:rPr>
        <w:tab/>
        <w:t>___________________</w:t>
      </w:r>
    </w:p>
    <w:p w14:paraId="01B4ADD5" w14:textId="54676F4A" w:rsidR="00427BC8" w:rsidRPr="00427BC8" w:rsidRDefault="00427BC8" w:rsidP="00427BC8">
      <w:pPr>
        <w:widowControl/>
        <w:rPr>
          <w:rFonts w:ascii="Times New Roman" w:eastAsia="Calibri" w:hAnsi="Times New Roman" w:cs="Times New Roman"/>
          <w:color w:val="auto"/>
          <w:sz w:val="28"/>
          <w:szCs w:val="22"/>
          <w:vertAlign w:val="superscript"/>
          <w:lang w:eastAsia="en-US" w:bidi="ar-SA"/>
        </w:rPr>
      </w:pPr>
      <w:r w:rsidRPr="00427BC8">
        <w:rPr>
          <w:rFonts w:ascii="Times New Roman" w:eastAsia="Calibri" w:hAnsi="Times New Roman" w:cs="Times New Roman"/>
          <w:color w:val="auto"/>
          <w:sz w:val="28"/>
          <w:szCs w:val="22"/>
          <w:lang w:eastAsia="en-US" w:bidi="ar-SA"/>
        </w:rPr>
        <w:tab/>
      </w:r>
      <w:r w:rsidRPr="00427BC8">
        <w:rPr>
          <w:rFonts w:ascii="Times New Roman" w:eastAsia="Calibri" w:hAnsi="Times New Roman" w:cs="Times New Roman"/>
          <w:color w:val="auto"/>
          <w:sz w:val="28"/>
          <w:szCs w:val="22"/>
          <w:lang w:eastAsia="en-US" w:bidi="ar-SA"/>
        </w:rPr>
        <w:tab/>
      </w:r>
      <w:r w:rsidRPr="00427BC8">
        <w:rPr>
          <w:rFonts w:ascii="Times New Roman" w:eastAsia="Calibri" w:hAnsi="Times New Roman" w:cs="Times New Roman"/>
          <w:color w:val="auto"/>
          <w:sz w:val="28"/>
          <w:szCs w:val="22"/>
          <w:lang w:eastAsia="en-US" w:bidi="ar-SA"/>
        </w:rPr>
        <w:tab/>
      </w:r>
      <w:r w:rsidRPr="00427BC8">
        <w:rPr>
          <w:rFonts w:ascii="Times New Roman" w:eastAsia="Calibri" w:hAnsi="Times New Roman" w:cs="Times New Roman"/>
          <w:color w:val="auto"/>
          <w:sz w:val="28"/>
          <w:szCs w:val="22"/>
          <w:lang w:eastAsia="en-US" w:bidi="ar-SA"/>
        </w:rPr>
        <w:tab/>
      </w:r>
      <w:r w:rsidRPr="00427BC8">
        <w:rPr>
          <w:rFonts w:ascii="Times New Roman" w:eastAsia="Calibri" w:hAnsi="Times New Roman" w:cs="Times New Roman"/>
          <w:color w:val="auto"/>
          <w:sz w:val="28"/>
          <w:szCs w:val="22"/>
          <w:lang w:eastAsia="en-US" w:bidi="ar-SA"/>
        </w:rPr>
        <w:tab/>
        <w:t xml:space="preserve">          </w:t>
      </w:r>
      <w:r>
        <w:rPr>
          <w:rFonts w:ascii="Times New Roman" w:eastAsia="Calibri" w:hAnsi="Times New Roman" w:cs="Times New Roman"/>
          <w:color w:val="auto"/>
          <w:sz w:val="28"/>
          <w:szCs w:val="22"/>
          <w:lang w:eastAsia="en-US" w:bidi="ar-SA"/>
        </w:rPr>
        <w:t xml:space="preserve">   </w:t>
      </w:r>
      <w:r w:rsidRPr="00427BC8">
        <w:rPr>
          <w:rFonts w:ascii="Times New Roman" w:eastAsia="Calibri" w:hAnsi="Times New Roman" w:cs="Times New Roman"/>
          <w:color w:val="auto"/>
          <w:sz w:val="28"/>
          <w:szCs w:val="22"/>
          <w:lang w:eastAsia="en-US" w:bidi="ar-SA"/>
        </w:rPr>
        <w:t xml:space="preserve"> </w:t>
      </w:r>
      <w:r w:rsidRPr="00427BC8">
        <w:rPr>
          <w:rFonts w:ascii="Times New Roman" w:eastAsia="Calibri" w:hAnsi="Times New Roman" w:cs="Times New Roman"/>
          <w:color w:val="auto"/>
          <w:sz w:val="28"/>
          <w:szCs w:val="22"/>
          <w:vertAlign w:val="superscript"/>
          <w:lang w:eastAsia="en-US" w:bidi="ar-SA"/>
        </w:rPr>
        <w:t>(</w:t>
      </w:r>
      <w:proofErr w:type="gramStart"/>
      <w:r w:rsidRPr="00427BC8">
        <w:rPr>
          <w:rFonts w:ascii="Times New Roman" w:eastAsia="Calibri" w:hAnsi="Times New Roman" w:cs="Times New Roman"/>
          <w:color w:val="auto"/>
          <w:sz w:val="28"/>
          <w:szCs w:val="22"/>
          <w:vertAlign w:val="superscript"/>
          <w:lang w:eastAsia="en-US" w:bidi="ar-SA"/>
        </w:rPr>
        <w:t>подпись)</w:t>
      </w:r>
      <w:r>
        <w:rPr>
          <w:rFonts w:ascii="Times New Roman" w:eastAsia="Calibri" w:hAnsi="Times New Roman" w:cs="Times New Roman"/>
          <w:color w:val="auto"/>
          <w:sz w:val="28"/>
          <w:szCs w:val="22"/>
          <w:vertAlign w:val="superscript"/>
          <w:lang w:eastAsia="en-US" w:bidi="ar-SA"/>
        </w:rPr>
        <w:t xml:space="preserve">   </w:t>
      </w:r>
      <w:proofErr w:type="gramEnd"/>
      <w:r>
        <w:rPr>
          <w:rFonts w:ascii="Times New Roman" w:eastAsia="Calibri" w:hAnsi="Times New Roman" w:cs="Times New Roman"/>
          <w:color w:val="auto"/>
          <w:sz w:val="28"/>
          <w:szCs w:val="22"/>
          <w:vertAlign w:val="superscript"/>
          <w:lang w:eastAsia="en-US" w:bidi="ar-SA"/>
        </w:rPr>
        <w:t xml:space="preserve">                   </w:t>
      </w:r>
      <w:r w:rsidRPr="00427BC8">
        <w:rPr>
          <w:rFonts w:ascii="Times New Roman" w:eastAsia="Calibri" w:hAnsi="Times New Roman" w:cs="Times New Roman"/>
          <w:color w:val="auto"/>
          <w:sz w:val="28"/>
          <w:szCs w:val="22"/>
          <w:vertAlign w:val="superscript"/>
          <w:lang w:eastAsia="en-US" w:bidi="ar-SA"/>
        </w:rPr>
        <w:t xml:space="preserve"> (И.О. Фамилия)</w:t>
      </w:r>
    </w:p>
    <w:p w14:paraId="3DFF5DFE" w14:textId="08C5BA4F" w:rsidR="00427BC8" w:rsidRDefault="00427BC8" w:rsidP="00427BC8">
      <w:pPr>
        <w:tabs>
          <w:tab w:val="left" w:pos="3930"/>
        </w:tabs>
      </w:pPr>
    </w:p>
    <w:p w14:paraId="248924CB" w14:textId="3C554D26" w:rsidR="00427BC8" w:rsidRDefault="00427BC8" w:rsidP="00427BC8">
      <w:pPr>
        <w:tabs>
          <w:tab w:val="left" w:pos="3930"/>
        </w:tabs>
      </w:pPr>
    </w:p>
    <w:p w14:paraId="2F7D76A2" w14:textId="7B3CF7CB" w:rsidR="00427BC8" w:rsidRDefault="00427BC8" w:rsidP="00427BC8">
      <w:pPr>
        <w:tabs>
          <w:tab w:val="left" w:pos="3930"/>
        </w:tabs>
      </w:pPr>
    </w:p>
    <w:p w14:paraId="6CFB29DE" w14:textId="7A82250D" w:rsidR="00427BC8" w:rsidRDefault="00427BC8" w:rsidP="00427BC8">
      <w:pPr>
        <w:tabs>
          <w:tab w:val="left" w:pos="3930"/>
        </w:tabs>
      </w:pPr>
    </w:p>
    <w:p w14:paraId="6320D942" w14:textId="77777777" w:rsidR="00427BC8" w:rsidRPr="00427BC8" w:rsidRDefault="00427BC8" w:rsidP="00427BC8">
      <w:pPr>
        <w:keepNext/>
        <w:widowControl/>
        <w:spacing w:before="180"/>
        <w:ind w:left="4962"/>
        <w:outlineLvl w:val="0"/>
        <w:rPr>
          <w:rFonts w:ascii="Times New Roman" w:eastAsia="Times New Roman" w:hAnsi="Times New Roman" w:cs="Times New Roman"/>
          <w:bCs/>
          <w:color w:val="auto"/>
          <w:kern w:val="32"/>
          <w:sz w:val="28"/>
          <w:szCs w:val="28"/>
          <w:lang w:eastAsia="en-US" w:bidi="ar-SA"/>
        </w:rPr>
      </w:pPr>
      <w:r w:rsidRPr="00427BC8">
        <w:rPr>
          <w:rFonts w:ascii="Times New Roman" w:eastAsia="Times New Roman" w:hAnsi="Times New Roman" w:cs="Times New Roman"/>
          <w:bCs/>
          <w:color w:val="auto"/>
          <w:kern w:val="32"/>
          <w:sz w:val="28"/>
          <w:szCs w:val="28"/>
          <w:lang w:eastAsia="en-US" w:bidi="ar-SA"/>
        </w:rPr>
        <w:lastRenderedPageBreak/>
        <w:t>Приложение № 3</w:t>
      </w:r>
    </w:p>
    <w:p w14:paraId="7E3BA6E5" w14:textId="77777777" w:rsidR="00427BC8" w:rsidRPr="00427BC8" w:rsidRDefault="00427BC8" w:rsidP="00427BC8">
      <w:pPr>
        <w:autoSpaceDE w:val="0"/>
        <w:autoSpaceDN w:val="0"/>
        <w:adjustRightInd w:val="0"/>
        <w:ind w:left="4962"/>
        <w:rPr>
          <w:rFonts w:ascii="Times New Roman" w:eastAsia="Calibri" w:hAnsi="Times New Roman" w:cs="Times New Roman"/>
          <w:color w:val="auto"/>
          <w:sz w:val="28"/>
          <w:szCs w:val="28"/>
          <w:lang w:eastAsia="en-US" w:bidi="ar-SA"/>
        </w:rPr>
      </w:pPr>
      <w:r w:rsidRPr="00427BC8">
        <w:rPr>
          <w:rFonts w:ascii="Times New Roman" w:eastAsia="Calibri" w:hAnsi="Times New Roman" w:cs="Times New Roman"/>
          <w:color w:val="auto"/>
          <w:sz w:val="28"/>
          <w:szCs w:val="28"/>
          <w:lang w:eastAsia="en-US" w:bidi="ar-SA"/>
        </w:rPr>
        <w:t>к административному регламенту</w:t>
      </w:r>
    </w:p>
    <w:p w14:paraId="517E8AF0" w14:textId="77777777" w:rsidR="00427BC8" w:rsidRPr="00427BC8" w:rsidRDefault="00427BC8" w:rsidP="00427BC8">
      <w:pPr>
        <w:autoSpaceDE w:val="0"/>
        <w:autoSpaceDN w:val="0"/>
        <w:adjustRightInd w:val="0"/>
        <w:ind w:left="5529"/>
        <w:rPr>
          <w:rFonts w:ascii="Times New Roman" w:eastAsia="Calibri" w:hAnsi="Times New Roman" w:cs="Times New Roman"/>
          <w:color w:val="auto"/>
          <w:sz w:val="28"/>
          <w:szCs w:val="28"/>
          <w:lang w:eastAsia="en-US" w:bidi="ar-SA"/>
        </w:rPr>
      </w:pPr>
    </w:p>
    <w:p w14:paraId="7EA4FAD1" w14:textId="77777777" w:rsidR="00427BC8" w:rsidRPr="00427BC8" w:rsidRDefault="00427BC8" w:rsidP="00427BC8">
      <w:pPr>
        <w:autoSpaceDE w:val="0"/>
        <w:autoSpaceDN w:val="0"/>
        <w:adjustRightInd w:val="0"/>
        <w:ind w:left="5529"/>
        <w:rPr>
          <w:rFonts w:ascii="Times New Roman" w:eastAsia="Calibri" w:hAnsi="Times New Roman" w:cs="Times New Roman"/>
          <w:color w:val="auto"/>
          <w:sz w:val="28"/>
          <w:szCs w:val="28"/>
          <w:lang w:eastAsia="en-US" w:bidi="ar-SA"/>
        </w:rPr>
      </w:pPr>
    </w:p>
    <w:p w14:paraId="1A3717C4" w14:textId="5C531660" w:rsidR="00427BC8" w:rsidRPr="00427BC8" w:rsidRDefault="00427BC8" w:rsidP="00427BC8">
      <w:pPr>
        <w:autoSpaceDE w:val="0"/>
        <w:autoSpaceDN w:val="0"/>
        <w:adjustRightInd w:val="0"/>
        <w:ind w:left="4536"/>
        <w:rPr>
          <w:rFonts w:ascii="Times New Roman" w:eastAsia="Calibri" w:hAnsi="Times New Roman" w:cs="Times New Roman"/>
          <w:color w:val="auto"/>
          <w:sz w:val="28"/>
          <w:szCs w:val="28"/>
          <w:vertAlign w:val="superscript"/>
          <w:lang w:eastAsia="en-US" w:bidi="ar-SA"/>
        </w:rPr>
      </w:pPr>
      <w:r w:rsidRPr="00427BC8">
        <w:rPr>
          <w:rFonts w:ascii="Times New Roman" w:eastAsia="Calibri" w:hAnsi="Times New Roman" w:cs="Times New Roman"/>
          <w:color w:val="auto"/>
          <w:sz w:val="28"/>
          <w:szCs w:val="28"/>
          <w:lang w:eastAsia="en-US" w:bidi="ar-SA"/>
        </w:rPr>
        <w:t xml:space="preserve">В администрацию </w:t>
      </w:r>
      <w:proofErr w:type="spellStart"/>
      <w:r>
        <w:rPr>
          <w:rFonts w:ascii="Times New Roman" w:eastAsia="Calibri" w:hAnsi="Times New Roman" w:cs="Times New Roman"/>
          <w:color w:val="auto"/>
          <w:sz w:val="28"/>
          <w:szCs w:val="28"/>
          <w:lang w:eastAsia="en-US" w:bidi="ar-SA"/>
        </w:rPr>
        <w:t>Верхошижем</w:t>
      </w:r>
      <w:r w:rsidRPr="00427BC8">
        <w:rPr>
          <w:rFonts w:ascii="Times New Roman" w:eastAsia="Calibri" w:hAnsi="Times New Roman" w:cs="Times New Roman"/>
          <w:color w:val="auto"/>
          <w:sz w:val="28"/>
          <w:szCs w:val="28"/>
          <w:lang w:eastAsia="en-US" w:bidi="ar-SA"/>
        </w:rPr>
        <w:t>ского</w:t>
      </w:r>
      <w:proofErr w:type="spellEnd"/>
      <w:r w:rsidRPr="00427BC8">
        <w:rPr>
          <w:rFonts w:ascii="Times New Roman" w:eastAsia="Calibri" w:hAnsi="Times New Roman" w:cs="Times New Roman"/>
          <w:color w:val="auto"/>
          <w:sz w:val="28"/>
          <w:szCs w:val="28"/>
          <w:lang w:eastAsia="en-US" w:bidi="ar-SA"/>
        </w:rPr>
        <w:t xml:space="preserve"> района</w:t>
      </w:r>
    </w:p>
    <w:p w14:paraId="4E978D26" w14:textId="77777777" w:rsidR="00427BC8" w:rsidRPr="00427BC8" w:rsidRDefault="00427BC8" w:rsidP="00427BC8">
      <w:pPr>
        <w:autoSpaceDE w:val="0"/>
        <w:autoSpaceDN w:val="0"/>
        <w:adjustRightInd w:val="0"/>
        <w:ind w:left="4536"/>
        <w:rPr>
          <w:rFonts w:ascii="Times New Roman" w:eastAsia="Calibri" w:hAnsi="Times New Roman" w:cs="Times New Roman"/>
          <w:color w:val="auto"/>
          <w:sz w:val="28"/>
          <w:szCs w:val="28"/>
          <w:lang w:eastAsia="en-US" w:bidi="ar-SA"/>
        </w:rPr>
      </w:pPr>
      <w:r w:rsidRPr="00427BC8">
        <w:rPr>
          <w:rFonts w:ascii="Times New Roman" w:eastAsia="Calibri" w:hAnsi="Times New Roman" w:cs="Times New Roman"/>
          <w:color w:val="auto"/>
          <w:sz w:val="28"/>
          <w:szCs w:val="28"/>
          <w:lang w:eastAsia="en-US" w:bidi="ar-SA"/>
        </w:rPr>
        <w:t>от ______________________________</w:t>
      </w:r>
    </w:p>
    <w:p w14:paraId="270EC791" w14:textId="77777777" w:rsidR="00427BC8" w:rsidRPr="00427BC8" w:rsidRDefault="00427BC8" w:rsidP="00427BC8">
      <w:pPr>
        <w:autoSpaceDE w:val="0"/>
        <w:autoSpaceDN w:val="0"/>
        <w:adjustRightInd w:val="0"/>
        <w:ind w:left="4536"/>
        <w:rPr>
          <w:rFonts w:ascii="Times New Roman" w:eastAsia="Calibri" w:hAnsi="Times New Roman" w:cs="Times New Roman"/>
          <w:color w:val="auto"/>
          <w:sz w:val="28"/>
          <w:szCs w:val="28"/>
          <w:lang w:eastAsia="en-US" w:bidi="ar-SA"/>
        </w:rPr>
      </w:pPr>
      <w:r w:rsidRPr="00427BC8">
        <w:rPr>
          <w:rFonts w:ascii="Times New Roman" w:eastAsia="Calibri" w:hAnsi="Times New Roman" w:cs="Times New Roman"/>
          <w:color w:val="auto"/>
          <w:sz w:val="28"/>
          <w:szCs w:val="28"/>
          <w:lang w:eastAsia="en-US" w:bidi="ar-SA"/>
        </w:rPr>
        <w:t>________________________________</w:t>
      </w:r>
    </w:p>
    <w:p w14:paraId="7D0ADA91" w14:textId="77777777" w:rsidR="00427BC8" w:rsidRPr="00427BC8" w:rsidRDefault="00427BC8" w:rsidP="00427BC8">
      <w:pPr>
        <w:autoSpaceDE w:val="0"/>
        <w:autoSpaceDN w:val="0"/>
        <w:adjustRightInd w:val="0"/>
        <w:ind w:left="4536"/>
        <w:rPr>
          <w:rFonts w:ascii="Times New Roman" w:eastAsia="Calibri" w:hAnsi="Times New Roman" w:cs="Times New Roman"/>
          <w:color w:val="auto"/>
          <w:sz w:val="28"/>
          <w:szCs w:val="28"/>
          <w:lang w:eastAsia="en-US" w:bidi="ar-SA"/>
        </w:rPr>
      </w:pPr>
      <w:r w:rsidRPr="00427BC8">
        <w:rPr>
          <w:rFonts w:ascii="Times New Roman" w:eastAsia="Calibri" w:hAnsi="Times New Roman" w:cs="Times New Roman"/>
          <w:color w:val="auto"/>
          <w:sz w:val="28"/>
          <w:szCs w:val="28"/>
          <w:lang w:eastAsia="en-US" w:bidi="ar-SA"/>
        </w:rPr>
        <w:t>________________________________</w:t>
      </w:r>
    </w:p>
    <w:p w14:paraId="246FE52A" w14:textId="306069C0" w:rsidR="00427BC8" w:rsidRPr="00427BC8" w:rsidRDefault="00427BC8" w:rsidP="00427BC8">
      <w:pPr>
        <w:autoSpaceDE w:val="0"/>
        <w:autoSpaceDN w:val="0"/>
        <w:adjustRightInd w:val="0"/>
        <w:ind w:left="4536"/>
        <w:jc w:val="center"/>
        <w:rPr>
          <w:rFonts w:ascii="Times New Roman" w:eastAsia="Calibri" w:hAnsi="Times New Roman" w:cs="Times New Roman"/>
          <w:color w:val="auto"/>
          <w:sz w:val="28"/>
          <w:szCs w:val="28"/>
          <w:vertAlign w:val="superscript"/>
          <w:lang w:eastAsia="en-US" w:bidi="ar-SA"/>
        </w:rPr>
      </w:pPr>
      <w:r w:rsidRPr="00427BC8">
        <w:rPr>
          <w:rFonts w:ascii="Times New Roman" w:eastAsia="Calibri" w:hAnsi="Times New Roman" w:cs="Times New Roman"/>
          <w:color w:val="auto"/>
          <w:sz w:val="28"/>
          <w:szCs w:val="28"/>
          <w:vertAlign w:val="superscript"/>
          <w:lang w:eastAsia="en-US" w:bidi="ar-SA"/>
        </w:rPr>
        <w:t xml:space="preserve">(Ф.И.О. заявителя; наименование организации, Ф.И.О., </w:t>
      </w:r>
      <w:r>
        <w:rPr>
          <w:rFonts w:ascii="Times New Roman" w:eastAsia="Calibri" w:hAnsi="Times New Roman" w:cs="Times New Roman"/>
          <w:color w:val="auto"/>
          <w:sz w:val="28"/>
          <w:szCs w:val="28"/>
          <w:vertAlign w:val="superscript"/>
          <w:lang w:eastAsia="en-US" w:bidi="ar-SA"/>
        </w:rPr>
        <w:t xml:space="preserve">     </w:t>
      </w:r>
      <w:r w:rsidRPr="00427BC8">
        <w:rPr>
          <w:rFonts w:ascii="Times New Roman" w:eastAsia="Calibri" w:hAnsi="Times New Roman" w:cs="Times New Roman"/>
          <w:color w:val="auto"/>
          <w:sz w:val="28"/>
          <w:szCs w:val="28"/>
          <w:vertAlign w:val="superscript"/>
          <w:lang w:eastAsia="en-US" w:bidi="ar-SA"/>
        </w:rPr>
        <w:t>должность руководителя, ИНН)</w:t>
      </w:r>
    </w:p>
    <w:p w14:paraId="73B732BA" w14:textId="77777777" w:rsidR="00427BC8" w:rsidRPr="00427BC8" w:rsidRDefault="00427BC8" w:rsidP="00427BC8">
      <w:pPr>
        <w:autoSpaceDE w:val="0"/>
        <w:autoSpaceDN w:val="0"/>
        <w:adjustRightInd w:val="0"/>
        <w:ind w:left="4536"/>
        <w:rPr>
          <w:rFonts w:ascii="Times New Roman" w:eastAsia="Calibri" w:hAnsi="Times New Roman" w:cs="Times New Roman"/>
          <w:color w:val="auto"/>
          <w:sz w:val="28"/>
          <w:szCs w:val="28"/>
          <w:lang w:eastAsia="en-US" w:bidi="ar-SA"/>
        </w:rPr>
      </w:pPr>
      <w:r w:rsidRPr="00427BC8">
        <w:rPr>
          <w:rFonts w:ascii="Times New Roman" w:eastAsia="Calibri" w:hAnsi="Times New Roman" w:cs="Times New Roman"/>
          <w:color w:val="auto"/>
          <w:sz w:val="28"/>
          <w:szCs w:val="28"/>
          <w:lang w:eastAsia="en-US" w:bidi="ar-SA"/>
        </w:rPr>
        <w:t>Почтовый индекс, адрес: __________</w:t>
      </w:r>
    </w:p>
    <w:p w14:paraId="56220BCB" w14:textId="77777777" w:rsidR="00427BC8" w:rsidRPr="00427BC8" w:rsidRDefault="00427BC8" w:rsidP="00427BC8">
      <w:pPr>
        <w:autoSpaceDE w:val="0"/>
        <w:autoSpaceDN w:val="0"/>
        <w:adjustRightInd w:val="0"/>
        <w:ind w:left="4536"/>
        <w:rPr>
          <w:rFonts w:ascii="Times New Roman" w:eastAsia="Calibri" w:hAnsi="Times New Roman" w:cs="Times New Roman"/>
          <w:color w:val="auto"/>
          <w:sz w:val="28"/>
          <w:szCs w:val="28"/>
          <w:lang w:eastAsia="en-US" w:bidi="ar-SA"/>
        </w:rPr>
      </w:pPr>
      <w:r w:rsidRPr="00427BC8">
        <w:rPr>
          <w:rFonts w:ascii="Times New Roman" w:eastAsia="Calibri" w:hAnsi="Times New Roman" w:cs="Times New Roman"/>
          <w:color w:val="auto"/>
          <w:sz w:val="28"/>
          <w:szCs w:val="28"/>
          <w:lang w:eastAsia="en-US" w:bidi="ar-SA"/>
        </w:rPr>
        <w:t>________________________________</w:t>
      </w:r>
    </w:p>
    <w:p w14:paraId="732B5F42" w14:textId="77777777" w:rsidR="00427BC8" w:rsidRPr="00427BC8" w:rsidRDefault="00427BC8" w:rsidP="00427BC8">
      <w:pPr>
        <w:autoSpaceDE w:val="0"/>
        <w:autoSpaceDN w:val="0"/>
        <w:adjustRightInd w:val="0"/>
        <w:ind w:left="4536"/>
        <w:rPr>
          <w:rFonts w:ascii="Times New Roman" w:eastAsia="Calibri" w:hAnsi="Times New Roman" w:cs="Times New Roman"/>
          <w:color w:val="auto"/>
          <w:sz w:val="28"/>
          <w:szCs w:val="28"/>
          <w:lang w:eastAsia="en-US" w:bidi="ar-SA"/>
        </w:rPr>
      </w:pPr>
      <w:r w:rsidRPr="00427BC8">
        <w:rPr>
          <w:rFonts w:ascii="Times New Roman" w:eastAsia="Calibri" w:hAnsi="Times New Roman" w:cs="Times New Roman"/>
          <w:color w:val="auto"/>
          <w:sz w:val="28"/>
          <w:szCs w:val="28"/>
          <w:lang w:eastAsia="en-US" w:bidi="ar-SA"/>
        </w:rPr>
        <w:t>________________________________</w:t>
      </w:r>
    </w:p>
    <w:p w14:paraId="61F2521F" w14:textId="77777777" w:rsidR="00427BC8" w:rsidRPr="00427BC8" w:rsidRDefault="00427BC8" w:rsidP="00427BC8">
      <w:pPr>
        <w:autoSpaceDE w:val="0"/>
        <w:autoSpaceDN w:val="0"/>
        <w:adjustRightInd w:val="0"/>
        <w:ind w:left="4536"/>
        <w:rPr>
          <w:rFonts w:ascii="Times New Roman" w:eastAsia="Calibri" w:hAnsi="Times New Roman" w:cs="Times New Roman"/>
          <w:color w:val="auto"/>
          <w:sz w:val="28"/>
          <w:szCs w:val="28"/>
          <w:lang w:eastAsia="en-US" w:bidi="ar-SA"/>
        </w:rPr>
      </w:pPr>
      <w:r w:rsidRPr="00427BC8">
        <w:rPr>
          <w:rFonts w:ascii="Times New Roman" w:eastAsia="Calibri" w:hAnsi="Times New Roman" w:cs="Times New Roman"/>
          <w:color w:val="auto"/>
          <w:sz w:val="28"/>
          <w:szCs w:val="28"/>
          <w:lang w:eastAsia="en-US" w:bidi="ar-SA"/>
        </w:rPr>
        <w:t>Телефон: _______________________</w:t>
      </w:r>
    </w:p>
    <w:p w14:paraId="284565E0" w14:textId="77777777" w:rsidR="00427BC8" w:rsidRPr="00427BC8" w:rsidRDefault="00427BC8" w:rsidP="00427BC8">
      <w:pPr>
        <w:autoSpaceDE w:val="0"/>
        <w:autoSpaceDN w:val="0"/>
        <w:adjustRightInd w:val="0"/>
        <w:ind w:left="4536"/>
        <w:rPr>
          <w:rFonts w:ascii="Times New Roman" w:eastAsia="Calibri" w:hAnsi="Times New Roman" w:cs="Times New Roman"/>
          <w:color w:val="auto"/>
          <w:sz w:val="28"/>
          <w:szCs w:val="28"/>
          <w:lang w:eastAsia="en-US" w:bidi="ar-SA"/>
        </w:rPr>
      </w:pPr>
    </w:p>
    <w:p w14:paraId="09620A76" w14:textId="77777777" w:rsidR="00427BC8" w:rsidRPr="00427BC8" w:rsidRDefault="00427BC8" w:rsidP="00427BC8">
      <w:pPr>
        <w:autoSpaceDE w:val="0"/>
        <w:autoSpaceDN w:val="0"/>
        <w:adjustRightInd w:val="0"/>
        <w:jc w:val="center"/>
        <w:rPr>
          <w:rFonts w:ascii="Times New Roman" w:eastAsia="Calibri" w:hAnsi="Times New Roman" w:cs="Times New Roman"/>
          <w:color w:val="auto"/>
          <w:sz w:val="28"/>
          <w:szCs w:val="28"/>
          <w:lang w:eastAsia="en-US" w:bidi="ar-SA"/>
        </w:rPr>
      </w:pPr>
    </w:p>
    <w:p w14:paraId="1137FA4E" w14:textId="77777777" w:rsidR="00427BC8" w:rsidRPr="00427BC8" w:rsidRDefault="00427BC8" w:rsidP="00427BC8">
      <w:pPr>
        <w:autoSpaceDE w:val="0"/>
        <w:autoSpaceDN w:val="0"/>
        <w:adjustRightInd w:val="0"/>
        <w:jc w:val="center"/>
        <w:rPr>
          <w:rFonts w:ascii="Times New Roman" w:eastAsia="Calibri" w:hAnsi="Times New Roman" w:cs="Times New Roman"/>
          <w:color w:val="auto"/>
          <w:sz w:val="28"/>
          <w:szCs w:val="28"/>
          <w:lang w:eastAsia="en-US" w:bidi="ar-SA"/>
        </w:rPr>
      </w:pPr>
      <w:r w:rsidRPr="00427BC8">
        <w:rPr>
          <w:rFonts w:ascii="Times New Roman" w:eastAsia="Calibri" w:hAnsi="Times New Roman" w:cs="Times New Roman"/>
          <w:color w:val="auto"/>
          <w:sz w:val="28"/>
          <w:szCs w:val="28"/>
          <w:lang w:eastAsia="en-US" w:bidi="ar-SA"/>
        </w:rPr>
        <w:t>ЗАЯВЛЕНИЕ</w:t>
      </w:r>
    </w:p>
    <w:p w14:paraId="2B8A46F9" w14:textId="77777777" w:rsidR="00427BC8" w:rsidRPr="00427BC8" w:rsidRDefault="00427BC8" w:rsidP="00427BC8">
      <w:pPr>
        <w:autoSpaceDE w:val="0"/>
        <w:autoSpaceDN w:val="0"/>
        <w:adjustRightInd w:val="0"/>
        <w:rPr>
          <w:rFonts w:ascii="Times New Roman" w:eastAsia="Calibri" w:hAnsi="Times New Roman" w:cs="Times New Roman"/>
          <w:color w:val="auto"/>
          <w:sz w:val="28"/>
          <w:szCs w:val="28"/>
          <w:lang w:eastAsia="en-US" w:bidi="ar-SA"/>
        </w:rPr>
      </w:pPr>
    </w:p>
    <w:p w14:paraId="72D1809E" w14:textId="77777777" w:rsidR="00427BC8" w:rsidRPr="00427BC8" w:rsidRDefault="00427BC8" w:rsidP="00427BC8">
      <w:pPr>
        <w:autoSpaceDE w:val="0"/>
        <w:autoSpaceDN w:val="0"/>
        <w:adjustRightInd w:val="0"/>
        <w:ind w:firstLine="709"/>
        <w:rPr>
          <w:rFonts w:ascii="Times New Roman" w:eastAsia="Calibri" w:hAnsi="Times New Roman" w:cs="Times New Roman"/>
          <w:color w:val="auto"/>
          <w:sz w:val="28"/>
          <w:szCs w:val="28"/>
          <w:lang w:eastAsia="en-US" w:bidi="ar-SA"/>
        </w:rPr>
      </w:pPr>
      <w:r w:rsidRPr="00427BC8">
        <w:rPr>
          <w:rFonts w:ascii="Times New Roman" w:eastAsia="Calibri" w:hAnsi="Times New Roman" w:cs="Times New Roman"/>
          <w:color w:val="auto"/>
          <w:sz w:val="28"/>
          <w:szCs w:val="28"/>
          <w:lang w:eastAsia="en-US" w:bidi="ar-SA"/>
        </w:rPr>
        <w:t>Прошу внести изменение в</w:t>
      </w:r>
    </w:p>
    <w:p w14:paraId="6A401625" w14:textId="77777777" w:rsidR="00427BC8" w:rsidRPr="00427BC8" w:rsidRDefault="00427BC8" w:rsidP="00427BC8">
      <w:pPr>
        <w:pBdr>
          <w:bottom w:val="single" w:sz="4" w:space="1" w:color="auto"/>
        </w:pBdr>
        <w:autoSpaceDE w:val="0"/>
        <w:autoSpaceDN w:val="0"/>
        <w:adjustRightInd w:val="0"/>
        <w:rPr>
          <w:rFonts w:ascii="Times New Roman" w:eastAsia="Calibri" w:hAnsi="Times New Roman" w:cs="Times New Roman"/>
          <w:color w:val="auto"/>
          <w:sz w:val="28"/>
          <w:szCs w:val="28"/>
          <w:lang w:eastAsia="en-US" w:bidi="ar-SA"/>
        </w:rPr>
      </w:pPr>
      <w:r w:rsidRPr="00427BC8">
        <w:rPr>
          <w:rFonts w:ascii="Times New Roman" w:eastAsia="Calibri" w:hAnsi="Times New Roman" w:cs="Times New Roman"/>
          <w:color w:val="auto"/>
          <w:sz w:val="28"/>
          <w:szCs w:val="28"/>
          <w:lang w:eastAsia="en-US" w:bidi="ar-SA"/>
        </w:rPr>
        <w:t xml:space="preserve">уведомление о соответствии, уведомление о несоответствии </w:t>
      </w:r>
    </w:p>
    <w:p w14:paraId="379E873F" w14:textId="77777777" w:rsidR="00427BC8" w:rsidRPr="00427BC8" w:rsidRDefault="00427BC8" w:rsidP="00427BC8">
      <w:pPr>
        <w:autoSpaceDE w:val="0"/>
        <w:autoSpaceDN w:val="0"/>
        <w:adjustRightInd w:val="0"/>
        <w:ind w:right="2124"/>
        <w:jc w:val="center"/>
        <w:rPr>
          <w:rFonts w:ascii="Times New Roman" w:eastAsia="Calibri" w:hAnsi="Times New Roman" w:cs="Times New Roman"/>
          <w:color w:val="auto"/>
          <w:sz w:val="28"/>
          <w:szCs w:val="28"/>
          <w:vertAlign w:val="superscript"/>
          <w:lang w:eastAsia="en-US" w:bidi="ar-SA"/>
        </w:rPr>
      </w:pPr>
      <w:r w:rsidRPr="00427BC8">
        <w:rPr>
          <w:rFonts w:ascii="Times New Roman" w:eastAsia="Calibri" w:hAnsi="Times New Roman" w:cs="Times New Roman"/>
          <w:color w:val="auto"/>
          <w:sz w:val="28"/>
          <w:szCs w:val="28"/>
          <w:vertAlign w:val="superscript"/>
          <w:lang w:eastAsia="en-US" w:bidi="ar-SA"/>
        </w:rPr>
        <w:t>(ненужное зачеркнуть)</w:t>
      </w:r>
    </w:p>
    <w:p w14:paraId="57B754C0" w14:textId="77777777" w:rsidR="00427BC8" w:rsidRPr="00427BC8" w:rsidRDefault="00427BC8" w:rsidP="00427BC8">
      <w:pPr>
        <w:autoSpaceDE w:val="0"/>
        <w:autoSpaceDN w:val="0"/>
        <w:adjustRightInd w:val="0"/>
        <w:rPr>
          <w:rFonts w:ascii="Times New Roman" w:eastAsia="Calibri" w:hAnsi="Times New Roman" w:cs="Times New Roman"/>
          <w:color w:val="auto"/>
          <w:sz w:val="28"/>
          <w:szCs w:val="28"/>
          <w:lang w:eastAsia="en-US" w:bidi="ar-SA"/>
        </w:rPr>
      </w:pPr>
      <w:r w:rsidRPr="00427BC8">
        <w:rPr>
          <w:rFonts w:ascii="Times New Roman" w:eastAsia="Calibri" w:hAnsi="Times New Roman" w:cs="Times New Roman"/>
          <w:color w:val="auto"/>
          <w:sz w:val="28"/>
          <w:szCs w:val="28"/>
          <w:lang w:eastAsia="en-US" w:bidi="ar-SA"/>
        </w:rPr>
        <w:t>____________________________________________________________________,</w:t>
      </w:r>
    </w:p>
    <w:p w14:paraId="2F3B33ED" w14:textId="77777777" w:rsidR="00427BC8" w:rsidRPr="00427BC8" w:rsidRDefault="00427BC8" w:rsidP="00427BC8">
      <w:pPr>
        <w:autoSpaceDE w:val="0"/>
        <w:autoSpaceDN w:val="0"/>
        <w:adjustRightInd w:val="0"/>
        <w:jc w:val="center"/>
        <w:rPr>
          <w:rFonts w:ascii="Times New Roman" w:eastAsia="Calibri" w:hAnsi="Times New Roman" w:cs="Times New Roman"/>
          <w:color w:val="auto"/>
          <w:sz w:val="28"/>
          <w:szCs w:val="28"/>
          <w:vertAlign w:val="superscript"/>
          <w:lang w:eastAsia="en-US" w:bidi="ar-SA"/>
        </w:rPr>
      </w:pPr>
      <w:r w:rsidRPr="00427BC8">
        <w:rPr>
          <w:rFonts w:ascii="Times New Roman" w:eastAsia="Calibri" w:hAnsi="Times New Roman" w:cs="Times New Roman"/>
          <w:color w:val="auto"/>
          <w:sz w:val="28"/>
          <w:szCs w:val="28"/>
          <w:vertAlign w:val="superscript"/>
          <w:lang w:eastAsia="en-US" w:bidi="ar-SA"/>
        </w:rPr>
        <w:t>(реквизиты уведомления о соответствии, либо уведомления о несоответствии)</w:t>
      </w:r>
    </w:p>
    <w:p w14:paraId="0D43CD56" w14:textId="77777777" w:rsidR="00427BC8" w:rsidRPr="00427BC8" w:rsidRDefault="00427BC8" w:rsidP="00427BC8">
      <w:pPr>
        <w:autoSpaceDE w:val="0"/>
        <w:autoSpaceDN w:val="0"/>
        <w:adjustRightInd w:val="0"/>
        <w:rPr>
          <w:rFonts w:ascii="Times New Roman" w:eastAsia="Calibri" w:hAnsi="Times New Roman" w:cs="Times New Roman"/>
          <w:color w:val="auto"/>
          <w:sz w:val="28"/>
          <w:szCs w:val="28"/>
          <w:lang w:eastAsia="en-US" w:bidi="ar-SA"/>
        </w:rPr>
      </w:pPr>
      <w:r w:rsidRPr="00427BC8">
        <w:rPr>
          <w:rFonts w:ascii="Times New Roman" w:eastAsia="Calibri" w:hAnsi="Times New Roman" w:cs="Times New Roman"/>
          <w:color w:val="auto"/>
          <w:sz w:val="28"/>
          <w:szCs w:val="28"/>
          <w:lang w:eastAsia="en-US" w:bidi="ar-SA"/>
        </w:rPr>
        <w:t>в связи с допущенными опечатками и (или) ошибками в тексте уведомления:</w:t>
      </w:r>
    </w:p>
    <w:p w14:paraId="7D292598" w14:textId="77777777" w:rsidR="00427BC8" w:rsidRPr="00427BC8" w:rsidRDefault="00427BC8" w:rsidP="00427BC8">
      <w:pPr>
        <w:autoSpaceDE w:val="0"/>
        <w:autoSpaceDN w:val="0"/>
        <w:adjustRightInd w:val="0"/>
        <w:rPr>
          <w:rFonts w:ascii="Times New Roman" w:eastAsia="Calibri" w:hAnsi="Times New Roman" w:cs="Times New Roman"/>
          <w:color w:val="auto"/>
          <w:sz w:val="28"/>
          <w:szCs w:val="28"/>
          <w:lang w:eastAsia="en-US" w:bidi="ar-SA"/>
        </w:rPr>
      </w:pPr>
      <w:r w:rsidRPr="00427BC8">
        <w:rPr>
          <w:rFonts w:ascii="Times New Roman" w:eastAsia="Calibri" w:hAnsi="Times New Roman" w:cs="Times New Roman"/>
          <w:color w:val="auto"/>
          <w:sz w:val="28"/>
          <w:szCs w:val="28"/>
          <w:lang w:eastAsia="en-US" w:bidi="ar-SA"/>
        </w:rPr>
        <w:t xml:space="preserve">____________________________________________________________________ </w:t>
      </w:r>
    </w:p>
    <w:p w14:paraId="2E9431C1" w14:textId="77777777" w:rsidR="00427BC8" w:rsidRPr="00427BC8" w:rsidRDefault="00427BC8" w:rsidP="00427BC8">
      <w:pPr>
        <w:autoSpaceDE w:val="0"/>
        <w:autoSpaceDN w:val="0"/>
        <w:adjustRightInd w:val="0"/>
        <w:jc w:val="center"/>
        <w:rPr>
          <w:rFonts w:ascii="Times New Roman" w:eastAsia="Calibri" w:hAnsi="Times New Roman" w:cs="Times New Roman"/>
          <w:color w:val="auto"/>
          <w:sz w:val="28"/>
          <w:szCs w:val="28"/>
          <w:vertAlign w:val="superscript"/>
          <w:lang w:eastAsia="en-US" w:bidi="ar-SA"/>
        </w:rPr>
      </w:pPr>
      <w:r w:rsidRPr="00427BC8">
        <w:rPr>
          <w:rFonts w:ascii="Times New Roman" w:eastAsia="Calibri" w:hAnsi="Times New Roman" w:cs="Times New Roman"/>
          <w:color w:val="auto"/>
          <w:sz w:val="28"/>
          <w:szCs w:val="28"/>
          <w:vertAlign w:val="superscript"/>
          <w:lang w:eastAsia="en-US" w:bidi="ar-SA"/>
        </w:rPr>
        <w:t>(указываются допущенные опечатки и (или) ошибки</w:t>
      </w:r>
    </w:p>
    <w:p w14:paraId="06458492" w14:textId="77777777" w:rsidR="00427BC8" w:rsidRPr="00427BC8" w:rsidRDefault="00427BC8" w:rsidP="00427BC8">
      <w:pPr>
        <w:autoSpaceDE w:val="0"/>
        <w:autoSpaceDN w:val="0"/>
        <w:adjustRightInd w:val="0"/>
        <w:rPr>
          <w:rFonts w:ascii="Times New Roman" w:eastAsia="Calibri" w:hAnsi="Times New Roman" w:cs="Times New Roman"/>
          <w:color w:val="auto"/>
          <w:sz w:val="28"/>
          <w:szCs w:val="28"/>
          <w:lang w:eastAsia="en-US" w:bidi="ar-SA"/>
        </w:rPr>
      </w:pPr>
      <w:r w:rsidRPr="00427BC8">
        <w:rPr>
          <w:rFonts w:ascii="Times New Roman" w:eastAsia="Calibri" w:hAnsi="Times New Roman" w:cs="Times New Roman"/>
          <w:color w:val="auto"/>
          <w:sz w:val="28"/>
          <w:szCs w:val="28"/>
          <w:lang w:eastAsia="en-US" w:bidi="ar-SA"/>
        </w:rPr>
        <w:t xml:space="preserve">____________________________________________________________________ </w:t>
      </w:r>
    </w:p>
    <w:p w14:paraId="33FB8525" w14:textId="77777777" w:rsidR="00427BC8" w:rsidRPr="00427BC8" w:rsidRDefault="00427BC8" w:rsidP="00427BC8">
      <w:pPr>
        <w:autoSpaceDE w:val="0"/>
        <w:autoSpaceDN w:val="0"/>
        <w:adjustRightInd w:val="0"/>
        <w:jc w:val="center"/>
        <w:rPr>
          <w:rFonts w:ascii="Times New Roman" w:eastAsia="Calibri" w:hAnsi="Times New Roman" w:cs="Times New Roman"/>
          <w:color w:val="auto"/>
          <w:sz w:val="28"/>
          <w:szCs w:val="28"/>
          <w:vertAlign w:val="superscript"/>
          <w:lang w:eastAsia="en-US" w:bidi="ar-SA"/>
        </w:rPr>
      </w:pPr>
      <w:r w:rsidRPr="00427BC8">
        <w:rPr>
          <w:rFonts w:ascii="Times New Roman" w:eastAsia="Calibri" w:hAnsi="Times New Roman" w:cs="Times New Roman"/>
          <w:color w:val="auto"/>
          <w:sz w:val="28"/>
          <w:szCs w:val="28"/>
          <w:vertAlign w:val="superscript"/>
          <w:lang w:eastAsia="en-US" w:bidi="ar-SA"/>
        </w:rPr>
        <w:t>и предлагаемая новая редакция текста изменений)</w:t>
      </w:r>
    </w:p>
    <w:p w14:paraId="532FA772" w14:textId="77777777" w:rsidR="00427BC8" w:rsidRPr="00427BC8" w:rsidRDefault="00427BC8" w:rsidP="00427BC8">
      <w:pPr>
        <w:autoSpaceDE w:val="0"/>
        <w:autoSpaceDN w:val="0"/>
        <w:adjustRightInd w:val="0"/>
        <w:rPr>
          <w:rFonts w:ascii="Times New Roman" w:eastAsia="Calibri" w:hAnsi="Times New Roman" w:cs="Times New Roman"/>
          <w:color w:val="auto"/>
          <w:sz w:val="28"/>
          <w:szCs w:val="28"/>
          <w:lang w:eastAsia="en-US" w:bidi="ar-SA"/>
        </w:rPr>
      </w:pPr>
      <w:r w:rsidRPr="00427BC8">
        <w:rPr>
          <w:rFonts w:ascii="Times New Roman" w:eastAsia="Calibri" w:hAnsi="Times New Roman" w:cs="Times New Roman"/>
          <w:color w:val="auto"/>
          <w:sz w:val="28"/>
          <w:szCs w:val="28"/>
          <w:lang w:eastAsia="en-US" w:bidi="ar-SA"/>
        </w:rPr>
        <w:t>____________________________________________________________________</w:t>
      </w:r>
    </w:p>
    <w:p w14:paraId="6637936F" w14:textId="77777777" w:rsidR="00427BC8" w:rsidRPr="00427BC8" w:rsidRDefault="00427BC8" w:rsidP="00427BC8">
      <w:pPr>
        <w:autoSpaceDE w:val="0"/>
        <w:autoSpaceDN w:val="0"/>
        <w:adjustRightInd w:val="0"/>
        <w:rPr>
          <w:rFonts w:ascii="Times New Roman" w:eastAsia="Calibri" w:hAnsi="Times New Roman" w:cs="Times New Roman"/>
          <w:color w:val="auto"/>
          <w:sz w:val="28"/>
          <w:szCs w:val="28"/>
          <w:lang w:eastAsia="en-US" w:bidi="ar-SA"/>
        </w:rPr>
      </w:pPr>
    </w:p>
    <w:p w14:paraId="7D1FED0D" w14:textId="77777777" w:rsidR="00427BC8" w:rsidRPr="00427BC8" w:rsidRDefault="00427BC8" w:rsidP="00427BC8">
      <w:pPr>
        <w:autoSpaceDE w:val="0"/>
        <w:autoSpaceDN w:val="0"/>
        <w:adjustRightInd w:val="0"/>
        <w:rPr>
          <w:rFonts w:ascii="Times New Roman" w:eastAsia="Calibri" w:hAnsi="Times New Roman" w:cs="Times New Roman"/>
          <w:color w:val="auto"/>
          <w:sz w:val="28"/>
          <w:szCs w:val="28"/>
          <w:lang w:eastAsia="en-US" w:bidi="ar-SA"/>
        </w:rPr>
      </w:pPr>
      <w:r w:rsidRPr="00427BC8">
        <w:rPr>
          <w:rFonts w:ascii="Times New Roman" w:eastAsia="Calibri" w:hAnsi="Times New Roman" w:cs="Times New Roman"/>
          <w:color w:val="auto"/>
          <w:sz w:val="28"/>
          <w:szCs w:val="28"/>
          <w:lang w:eastAsia="en-US" w:bidi="ar-SA"/>
        </w:rPr>
        <w:t>______________</w:t>
      </w:r>
      <w:r w:rsidRPr="00427BC8">
        <w:rPr>
          <w:rFonts w:ascii="Times New Roman" w:eastAsia="Calibri" w:hAnsi="Times New Roman" w:cs="Times New Roman"/>
          <w:color w:val="auto"/>
          <w:sz w:val="28"/>
          <w:szCs w:val="28"/>
          <w:lang w:eastAsia="en-US" w:bidi="ar-SA"/>
        </w:rPr>
        <w:tab/>
      </w:r>
      <w:r w:rsidRPr="00427BC8">
        <w:rPr>
          <w:rFonts w:ascii="Times New Roman" w:eastAsia="Calibri" w:hAnsi="Times New Roman" w:cs="Times New Roman"/>
          <w:color w:val="auto"/>
          <w:sz w:val="28"/>
          <w:szCs w:val="28"/>
          <w:lang w:eastAsia="en-US" w:bidi="ar-SA"/>
        </w:rPr>
        <w:tab/>
      </w:r>
      <w:r w:rsidRPr="00427BC8">
        <w:rPr>
          <w:rFonts w:ascii="Times New Roman" w:eastAsia="Calibri" w:hAnsi="Times New Roman" w:cs="Times New Roman"/>
          <w:color w:val="auto"/>
          <w:sz w:val="28"/>
          <w:szCs w:val="28"/>
          <w:lang w:eastAsia="en-US" w:bidi="ar-SA"/>
        </w:rPr>
        <w:tab/>
      </w:r>
      <w:r w:rsidRPr="00427BC8">
        <w:rPr>
          <w:rFonts w:ascii="Times New Roman" w:eastAsia="Calibri" w:hAnsi="Times New Roman" w:cs="Times New Roman"/>
          <w:color w:val="auto"/>
          <w:sz w:val="28"/>
          <w:szCs w:val="28"/>
          <w:lang w:eastAsia="en-US" w:bidi="ar-SA"/>
        </w:rPr>
        <w:tab/>
        <w:t>____________________</w:t>
      </w:r>
    </w:p>
    <w:p w14:paraId="4CD602DC" w14:textId="77777777" w:rsidR="00427BC8" w:rsidRPr="00427BC8" w:rsidRDefault="00427BC8" w:rsidP="00427BC8">
      <w:pPr>
        <w:autoSpaceDE w:val="0"/>
        <w:autoSpaceDN w:val="0"/>
        <w:adjustRightInd w:val="0"/>
        <w:rPr>
          <w:rFonts w:ascii="Times New Roman" w:eastAsia="Calibri" w:hAnsi="Times New Roman" w:cs="Times New Roman"/>
          <w:color w:val="auto"/>
          <w:sz w:val="28"/>
          <w:szCs w:val="28"/>
          <w:vertAlign w:val="superscript"/>
          <w:lang w:eastAsia="en-US" w:bidi="ar-SA"/>
        </w:rPr>
      </w:pPr>
      <w:r w:rsidRPr="00427BC8">
        <w:rPr>
          <w:rFonts w:ascii="Times New Roman" w:eastAsia="Calibri" w:hAnsi="Times New Roman" w:cs="Times New Roman"/>
          <w:color w:val="auto"/>
          <w:sz w:val="28"/>
          <w:szCs w:val="28"/>
          <w:vertAlign w:val="superscript"/>
          <w:lang w:eastAsia="en-US" w:bidi="ar-SA"/>
        </w:rPr>
        <w:t xml:space="preserve">                Дата                </w:t>
      </w:r>
      <w:r w:rsidRPr="00427BC8">
        <w:rPr>
          <w:rFonts w:ascii="Times New Roman" w:eastAsia="Calibri" w:hAnsi="Times New Roman" w:cs="Times New Roman"/>
          <w:color w:val="auto"/>
          <w:sz w:val="28"/>
          <w:szCs w:val="28"/>
          <w:vertAlign w:val="superscript"/>
          <w:lang w:eastAsia="en-US" w:bidi="ar-SA"/>
        </w:rPr>
        <w:tab/>
      </w:r>
      <w:r w:rsidRPr="00427BC8">
        <w:rPr>
          <w:rFonts w:ascii="Times New Roman" w:eastAsia="Calibri" w:hAnsi="Times New Roman" w:cs="Times New Roman"/>
          <w:color w:val="auto"/>
          <w:sz w:val="28"/>
          <w:szCs w:val="28"/>
          <w:vertAlign w:val="superscript"/>
          <w:lang w:eastAsia="en-US" w:bidi="ar-SA"/>
        </w:rPr>
        <w:tab/>
      </w:r>
      <w:r w:rsidRPr="00427BC8">
        <w:rPr>
          <w:rFonts w:ascii="Times New Roman" w:eastAsia="Calibri" w:hAnsi="Times New Roman" w:cs="Times New Roman"/>
          <w:color w:val="auto"/>
          <w:sz w:val="28"/>
          <w:szCs w:val="28"/>
          <w:vertAlign w:val="superscript"/>
          <w:lang w:eastAsia="en-US" w:bidi="ar-SA"/>
        </w:rPr>
        <w:tab/>
      </w:r>
      <w:r w:rsidRPr="00427BC8">
        <w:rPr>
          <w:rFonts w:ascii="Times New Roman" w:eastAsia="Calibri" w:hAnsi="Times New Roman" w:cs="Times New Roman"/>
          <w:color w:val="auto"/>
          <w:sz w:val="28"/>
          <w:szCs w:val="28"/>
          <w:vertAlign w:val="superscript"/>
          <w:lang w:eastAsia="en-US" w:bidi="ar-SA"/>
        </w:rPr>
        <w:tab/>
      </w:r>
      <w:r w:rsidRPr="00427BC8">
        <w:rPr>
          <w:rFonts w:ascii="Times New Roman" w:eastAsia="Calibri" w:hAnsi="Times New Roman" w:cs="Times New Roman"/>
          <w:color w:val="auto"/>
          <w:sz w:val="28"/>
          <w:szCs w:val="28"/>
          <w:vertAlign w:val="superscript"/>
          <w:lang w:eastAsia="en-US" w:bidi="ar-SA"/>
        </w:rPr>
        <w:tab/>
        <w:t>Подпись заявителя</w:t>
      </w:r>
    </w:p>
    <w:p w14:paraId="49388491" w14:textId="77777777" w:rsidR="00427BC8" w:rsidRPr="00427BC8" w:rsidRDefault="00427BC8" w:rsidP="00427BC8">
      <w:pPr>
        <w:autoSpaceDE w:val="0"/>
        <w:autoSpaceDN w:val="0"/>
        <w:adjustRightInd w:val="0"/>
        <w:rPr>
          <w:rFonts w:ascii="Times New Roman" w:eastAsia="Calibri" w:hAnsi="Times New Roman" w:cs="Times New Roman"/>
          <w:color w:val="auto"/>
          <w:sz w:val="28"/>
          <w:szCs w:val="28"/>
          <w:lang w:eastAsia="en-US" w:bidi="ar-SA"/>
        </w:rPr>
      </w:pPr>
    </w:p>
    <w:p w14:paraId="184295EE" w14:textId="77777777" w:rsidR="00427BC8" w:rsidRPr="00427BC8" w:rsidRDefault="00427BC8" w:rsidP="00427BC8">
      <w:pPr>
        <w:autoSpaceDE w:val="0"/>
        <w:autoSpaceDN w:val="0"/>
        <w:adjustRightInd w:val="0"/>
        <w:rPr>
          <w:rFonts w:ascii="Times New Roman" w:eastAsia="Calibri" w:hAnsi="Times New Roman" w:cs="Times New Roman"/>
          <w:color w:val="auto"/>
          <w:sz w:val="28"/>
          <w:szCs w:val="28"/>
          <w:lang w:eastAsia="en-US" w:bidi="ar-SA"/>
        </w:rPr>
      </w:pPr>
      <w:r w:rsidRPr="00427BC8">
        <w:rPr>
          <w:rFonts w:ascii="Times New Roman" w:eastAsia="Calibri" w:hAnsi="Times New Roman" w:cs="Times New Roman"/>
          <w:color w:val="auto"/>
          <w:sz w:val="28"/>
          <w:szCs w:val="28"/>
          <w:lang w:eastAsia="en-US" w:bidi="ar-SA"/>
        </w:rPr>
        <w:t>Приложение:</w:t>
      </w:r>
    </w:p>
    <w:p w14:paraId="4D7E8A7A" w14:textId="77777777" w:rsidR="00427BC8" w:rsidRPr="00427BC8" w:rsidRDefault="00427BC8" w:rsidP="00427BC8">
      <w:pPr>
        <w:autoSpaceDE w:val="0"/>
        <w:autoSpaceDN w:val="0"/>
        <w:adjustRightInd w:val="0"/>
        <w:rPr>
          <w:rFonts w:ascii="Times New Roman" w:eastAsia="Calibri" w:hAnsi="Times New Roman" w:cs="Times New Roman"/>
          <w:color w:val="auto"/>
          <w:sz w:val="28"/>
          <w:szCs w:val="28"/>
          <w:lang w:eastAsia="en-US" w:bidi="ar-SA"/>
        </w:rPr>
      </w:pPr>
      <w:r w:rsidRPr="00427BC8">
        <w:rPr>
          <w:rFonts w:ascii="Times New Roman" w:eastAsia="Calibri" w:hAnsi="Times New Roman" w:cs="Times New Roman"/>
          <w:color w:val="auto"/>
          <w:sz w:val="28"/>
          <w:szCs w:val="28"/>
          <w:lang w:eastAsia="en-US" w:bidi="ar-SA"/>
        </w:rPr>
        <w:t>1. _________________________________________________________</w:t>
      </w:r>
    </w:p>
    <w:p w14:paraId="0A933AF2" w14:textId="77777777" w:rsidR="00427BC8" w:rsidRPr="00427BC8" w:rsidRDefault="00427BC8" w:rsidP="00427BC8">
      <w:pPr>
        <w:autoSpaceDE w:val="0"/>
        <w:autoSpaceDN w:val="0"/>
        <w:adjustRightInd w:val="0"/>
        <w:rPr>
          <w:rFonts w:ascii="Times New Roman" w:eastAsia="Calibri" w:hAnsi="Times New Roman" w:cs="Times New Roman"/>
          <w:color w:val="auto"/>
          <w:sz w:val="28"/>
          <w:szCs w:val="28"/>
          <w:lang w:eastAsia="en-US" w:bidi="ar-SA"/>
        </w:rPr>
      </w:pPr>
      <w:r w:rsidRPr="00427BC8">
        <w:rPr>
          <w:rFonts w:ascii="Times New Roman" w:eastAsia="Calibri" w:hAnsi="Times New Roman" w:cs="Times New Roman"/>
          <w:color w:val="auto"/>
          <w:sz w:val="28"/>
          <w:szCs w:val="28"/>
          <w:lang w:eastAsia="en-US" w:bidi="ar-SA"/>
        </w:rPr>
        <w:t xml:space="preserve">2. _________________________________________________________ </w:t>
      </w:r>
    </w:p>
    <w:p w14:paraId="4D491A79" w14:textId="77777777" w:rsidR="00427BC8" w:rsidRPr="00427BC8" w:rsidRDefault="00427BC8" w:rsidP="00427BC8">
      <w:pPr>
        <w:autoSpaceDE w:val="0"/>
        <w:autoSpaceDN w:val="0"/>
        <w:adjustRightInd w:val="0"/>
        <w:jc w:val="center"/>
        <w:rPr>
          <w:rFonts w:ascii="Times New Roman" w:eastAsia="Calibri" w:hAnsi="Times New Roman" w:cs="Times New Roman"/>
          <w:color w:val="auto"/>
          <w:sz w:val="28"/>
          <w:szCs w:val="28"/>
          <w:vertAlign w:val="superscript"/>
          <w:lang w:eastAsia="en-US" w:bidi="ar-SA"/>
        </w:rPr>
      </w:pPr>
      <w:r w:rsidRPr="00427BC8">
        <w:rPr>
          <w:rFonts w:ascii="Times New Roman" w:eastAsia="Calibri" w:hAnsi="Times New Roman" w:cs="Times New Roman"/>
          <w:color w:val="auto"/>
          <w:sz w:val="28"/>
          <w:szCs w:val="28"/>
          <w:vertAlign w:val="superscript"/>
          <w:lang w:eastAsia="en-US" w:bidi="ar-SA"/>
        </w:rPr>
        <w:t>(Документы, которые заявитель прикладывает к заявлению самостоятельно)</w:t>
      </w:r>
    </w:p>
    <w:p w14:paraId="08897584" w14:textId="77777777" w:rsidR="00427BC8" w:rsidRPr="00427BC8" w:rsidRDefault="00427BC8" w:rsidP="00427BC8">
      <w:pPr>
        <w:autoSpaceDE w:val="0"/>
        <w:autoSpaceDN w:val="0"/>
        <w:adjustRightInd w:val="0"/>
        <w:jc w:val="center"/>
        <w:rPr>
          <w:rFonts w:ascii="Times New Roman" w:eastAsia="Calibri" w:hAnsi="Times New Roman" w:cs="Times New Roman"/>
          <w:color w:val="auto"/>
          <w:sz w:val="28"/>
          <w:szCs w:val="28"/>
          <w:vertAlign w:val="superscript"/>
          <w:lang w:eastAsia="en-US" w:bidi="ar-SA"/>
        </w:rPr>
      </w:pPr>
    </w:p>
    <w:p w14:paraId="1C6E0F77" w14:textId="77777777" w:rsidR="00427BC8" w:rsidRPr="00427BC8" w:rsidRDefault="00427BC8" w:rsidP="00427BC8">
      <w:pPr>
        <w:widowControl/>
        <w:spacing w:after="200" w:line="276" w:lineRule="auto"/>
        <w:jc w:val="center"/>
        <w:rPr>
          <w:rFonts w:ascii="Times New Roman" w:eastAsia="Calibri" w:hAnsi="Times New Roman" w:cs="Times New Roman"/>
          <w:color w:val="auto"/>
          <w:sz w:val="28"/>
          <w:szCs w:val="22"/>
          <w:lang w:eastAsia="en-US" w:bidi="ar-SA"/>
        </w:rPr>
      </w:pPr>
      <w:r w:rsidRPr="00427BC8">
        <w:rPr>
          <w:rFonts w:ascii="Times New Roman" w:eastAsia="Calibri" w:hAnsi="Times New Roman" w:cs="Times New Roman"/>
          <w:color w:val="auto"/>
          <w:sz w:val="28"/>
          <w:szCs w:val="22"/>
          <w:lang w:eastAsia="en-US" w:bidi="ar-SA"/>
        </w:rPr>
        <w:t>____________</w:t>
      </w:r>
    </w:p>
    <w:p w14:paraId="6DD46A37" w14:textId="08FBC1FC" w:rsidR="00427BC8" w:rsidRDefault="00427BC8" w:rsidP="00427BC8">
      <w:pPr>
        <w:tabs>
          <w:tab w:val="left" w:pos="3930"/>
        </w:tabs>
      </w:pPr>
    </w:p>
    <w:p w14:paraId="3D4D99B8" w14:textId="650EF205" w:rsidR="00427BC8" w:rsidRDefault="00427BC8" w:rsidP="00427BC8">
      <w:pPr>
        <w:tabs>
          <w:tab w:val="left" w:pos="3930"/>
        </w:tabs>
      </w:pPr>
    </w:p>
    <w:p w14:paraId="0967A347" w14:textId="67EF9F20" w:rsidR="00427BC8" w:rsidRDefault="00427BC8" w:rsidP="00427BC8">
      <w:pPr>
        <w:tabs>
          <w:tab w:val="left" w:pos="3930"/>
        </w:tabs>
      </w:pPr>
    </w:p>
    <w:p w14:paraId="6EB881A3" w14:textId="37524373" w:rsidR="00427BC8" w:rsidRDefault="00427BC8" w:rsidP="00427BC8">
      <w:pPr>
        <w:tabs>
          <w:tab w:val="left" w:pos="3930"/>
        </w:tabs>
      </w:pPr>
    </w:p>
    <w:p w14:paraId="69F268B8" w14:textId="13A841CC" w:rsidR="00427BC8" w:rsidRDefault="00427BC8" w:rsidP="00427BC8">
      <w:pPr>
        <w:tabs>
          <w:tab w:val="left" w:pos="3930"/>
        </w:tabs>
      </w:pPr>
    </w:p>
    <w:p w14:paraId="0FBA1649" w14:textId="77777777" w:rsidR="00427BC8" w:rsidRPr="00427BC8" w:rsidRDefault="00427BC8" w:rsidP="00427BC8">
      <w:pPr>
        <w:tabs>
          <w:tab w:val="left" w:pos="3930"/>
        </w:tabs>
      </w:pPr>
    </w:p>
    <w:sectPr w:rsidR="00427BC8" w:rsidRPr="00427BC8" w:rsidSect="00427BC8">
      <w:headerReference w:type="default" r:id="rId15"/>
      <w:footerReference w:type="default" r:id="rId16"/>
      <w:pgSz w:w="11900" w:h="16840"/>
      <w:pgMar w:top="851" w:right="480" w:bottom="921" w:left="480" w:header="0" w:footer="493" w:gutter="1133"/>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E379D1" w14:textId="77777777" w:rsidR="00C83711" w:rsidRDefault="00C83711">
      <w:r>
        <w:separator/>
      </w:r>
    </w:p>
  </w:endnote>
  <w:endnote w:type="continuationSeparator" w:id="0">
    <w:p w14:paraId="31C86B5F" w14:textId="77777777" w:rsidR="00C83711" w:rsidRDefault="00C83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D1DB57" w14:textId="77777777" w:rsidR="00427BC8" w:rsidRDefault="00427BC8">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B43337" w14:textId="77777777" w:rsidR="00427BC8" w:rsidRDefault="00427BC8">
    <w:pPr>
      <w:pStyle w:val="ac"/>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CD6CDF" w14:textId="77777777" w:rsidR="00427BC8" w:rsidRDefault="00427BC8">
    <w:pPr>
      <w:pStyle w:val="ac"/>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927F51" w14:textId="4779FEAC" w:rsidR="00427BC8" w:rsidRDefault="00427BC8">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D65290" w14:textId="77777777" w:rsidR="00C83711" w:rsidRDefault="00C83711"/>
  </w:footnote>
  <w:footnote w:type="continuationSeparator" w:id="0">
    <w:p w14:paraId="6503106F" w14:textId="77777777" w:rsidR="00C83711" w:rsidRDefault="00C837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C34ECD" w14:textId="77777777" w:rsidR="00427BC8" w:rsidRDefault="00427BC8">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FAEB1D" w14:textId="77777777" w:rsidR="00427BC8" w:rsidRDefault="00427BC8">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9492D2" w14:textId="77777777" w:rsidR="00427BC8" w:rsidRDefault="00427BC8">
    <w:pPr>
      <w:pStyle w:val="a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5577F8" w14:textId="14953978" w:rsidR="00427BC8" w:rsidRDefault="00427BC8">
    <w:pPr>
      <w:spacing w:line="1" w:lineRule="exact"/>
    </w:pPr>
    <w:r>
      <w:t>110</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B34249" w14:textId="5469B495" w:rsidR="00427BC8" w:rsidRDefault="00427BC8">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1168BE"/>
    <w:multiLevelType w:val="multilevel"/>
    <w:tmpl w:val="0668117A"/>
    <w:lvl w:ilvl="0">
      <w:start w:val="3"/>
      <w:numFmt w:val="decimal"/>
      <w:lvlText w:val="3.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1655F5"/>
    <w:multiLevelType w:val="multilevel"/>
    <w:tmpl w:val="D7845E42"/>
    <w:lvl w:ilvl="0">
      <w:start w:val="1"/>
      <w:numFmt w:val="decimal"/>
      <w:lvlText w:val="5.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F1549B6"/>
    <w:multiLevelType w:val="multilevel"/>
    <w:tmpl w:val="6FBCDF0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C5233EB"/>
    <w:multiLevelType w:val="multilevel"/>
    <w:tmpl w:val="07BE85C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04B0CC0"/>
    <w:multiLevelType w:val="multilevel"/>
    <w:tmpl w:val="7792A1C6"/>
    <w:lvl w:ilvl="0">
      <w:start w:val="7"/>
      <w:numFmt w:val="decimal"/>
      <w:lvlText w:val="5.%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D7C46D7"/>
    <w:multiLevelType w:val="multilevel"/>
    <w:tmpl w:val="AD4CC982"/>
    <w:lvl w:ilvl="0">
      <w:start w:val="4"/>
      <w:numFmt w:val="decimal"/>
      <w:lvlText w:val="5.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5"/>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5A8"/>
    <w:rsid w:val="00154143"/>
    <w:rsid w:val="002115A8"/>
    <w:rsid w:val="00263030"/>
    <w:rsid w:val="002676B2"/>
    <w:rsid w:val="002B5C29"/>
    <w:rsid w:val="002E2D31"/>
    <w:rsid w:val="00340044"/>
    <w:rsid w:val="0035481A"/>
    <w:rsid w:val="003D29FA"/>
    <w:rsid w:val="00427BC8"/>
    <w:rsid w:val="005063F9"/>
    <w:rsid w:val="005837FE"/>
    <w:rsid w:val="005A0E05"/>
    <w:rsid w:val="005B6802"/>
    <w:rsid w:val="00692C04"/>
    <w:rsid w:val="006D0BBB"/>
    <w:rsid w:val="007D2B04"/>
    <w:rsid w:val="00854C74"/>
    <w:rsid w:val="00915D02"/>
    <w:rsid w:val="00AA1E23"/>
    <w:rsid w:val="00BC17D8"/>
    <w:rsid w:val="00C21378"/>
    <w:rsid w:val="00C83711"/>
    <w:rsid w:val="00D02425"/>
    <w:rsid w:val="00D30024"/>
    <w:rsid w:val="00DD5650"/>
    <w:rsid w:val="00ED0F38"/>
    <w:rsid w:val="00EE4D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A1487C"/>
  <w15:docId w15:val="{6DC27315-24AD-413C-B22B-125A34F3D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8"/>
      <w:szCs w:val="28"/>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8"/>
      <w:szCs w:val="28"/>
      <w:u w:val="none"/>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z w:val="18"/>
      <w:szCs w:val="18"/>
      <w:u w:val="none"/>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u w:val="none"/>
    </w:rPr>
  </w:style>
  <w:style w:type="character" w:customStyle="1" w:styleId="2">
    <w:name w:val="Колонтитул (2)_"/>
    <w:basedOn w:val="a0"/>
    <w:link w:val="20"/>
    <w:rPr>
      <w:rFonts w:ascii="Times New Roman" w:eastAsia="Times New Roman" w:hAnsi="Times New Roman" w:cs="Times New Roman"/>
      <w:b w:val="0"/>
      <w:bCs w:val="0"/>
      <w:i w:val="0"/>
      <w:iCs w:val="0"/>
      <w:smallCaps w:val="0"/>
      <w:strike w:val="0"/>
      <w:sz w:val="20"/>
      <w:szCs w:val="20"/>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8"/>
      <w:szCs w:val="28"/>
      <w:u w:val="none"/>
    </w:rPr>
  </w:style>
  <w:style w:type="character" w:customStyle="1" w:styleId="a6">
    <w:name w:val="Подпись к таблице_"/>
    <w:basedOn w:val="a0"/>
    <w:link w:val="a7"/>
    <w:rPr>
      <w:rFonts w:ascii="Times New Roman" w:eastAsia="Times New Roman" w:hAnsi="Times New Roman" w:cs="Times New Roman"/>
      <w:b w:val="0"/>
      <w:bCs w:val="0"/>
      <w:i w:val="0"/>
      <w:iCs w:val="0"/>
      <w:smallCaps w:val="0"/>
      <w:strike w:val="0"/>
      <w:sz w:val="28"/>
      <w:szCs w:val="28"/>
      <w:u w:val="none"/>
    </w:rPr>
  </w:style>
  <w:style w:type="character" w:customStyle="1" w:styleId="a8">
    <w:name w:val="Другое_"/>
    <w:basedOn w:val="a0"/>
    <w:link w:val="a9"/>
    <w:rPr>
      <w:rFonts w:ascii="Times New Roman" w:eastAsia="Times New Roman" w:hAnsi="Times New Roman" w:cs="Times New Roman"/>
      <w:b w:val="0"/>
      <w:bCs w:val="0"/>
      <w:i w:val="0"/>
      <w:iCs w:val="0"/>
      <w:smallCaps w:val="0"/>
      <w:strike w:val="0"/>
      <w:sz w:val="28"/>
      <w:szCs w:val="28"/>
      <w:u w:val="none"/>
    </w:rPr>
  </w:style>
  <w:style w:type="paragraph" w:customStyle="1" w:styleId="1">
    <w:name w:val="Основной текст1"/>
    <w:basedOn w:val="a"/>
    <w:link w:val="a3"/>
    <w:pPr>
      <w:shd w:val="clear" w:color="auto" w:fill="FFFFFF"/>
      <w:ind w:firstLine="400"/>
    </w:pPr>
    <w:rPr>
      <w:rFonts w:ascii="Times New Roman" w:eastAsia="Times New Roman" w:hAnsi="Times New Roman" w:cs="Times New Roman"/>
      <w:sz w:val="28"/>
      <w:szCs w:val="28"/>
    </w:rPr>
  </w:style>
  <w:style w:type="paragraph" w:customStyle="1" w:styleId="11">
    <w:name w:val="Заголовок №1"/>
    <w:basedOn w:val="a"/>
    <w:link w:val="10"/>
    <w:pPr>
      <w:shd w:val="clear" w:color="auto" w:fill="FFFFFF"/>
      <w:spacing w:after="320"/>
      <w:ind w:firstLine="720"/>
      <w:outlineLvl w:val="0"/>
    </w:pPr>
    <w:rPr>
      <w:rFonts w:ascii="Times New Roman" w:eastAsia="Times New Roman" w:hAnsi="Times New Roman" w:cs="Times New Roman"/>
      <w:b/>
      <w:bCs/>
      <w:sz w:val="28"/>
      <w:szCs w:val="28"/>
    </w:rPr>
  </w:style>
  <w:style w:type="paragraph" w:customStyle="1" w:styleId="40">
    <w:name w:val="Основной текст (4)"/>
    <w:basedOn w:val="a"/>
    <w:link w:val="4"/>
    <w:pPr>
      <w:shd w:val="clear" w:color="auto" w:fill="FFFFFF"/>
      <w:spacing w:after="140"/>
    </w:pPr>
    <w:rPr>
      <w:rFonts w:ascii="Times New Roman" w:eastAsia="Times New Roman" w:hAnsi="Times New Roman" w:cs="Times New Roman"/>
      <w:sz w:val="18"/>
      <w:szCs w:val="18"/>
    </w:rPr>
  </w:style>
  <w:style w:type="paragraph" w:customStyle="1" w:styleId="50">
    <w:name w:val="Основной текст (5)"/>
    <w:basedOn w:val="a"/>
    <w:link w:val="5"/>
    <w:pPr>
      <w:shd w:val="clear" w:color="auto" w:fill="FFFFFF"/>
    </w:pPr>
    <w:rPr>
      <w:rFonts w:ascii="Times New Roman" w:eastAsia="Times New Roman" w:hAnsi="Times New Roman" w:cs="Times New Roman"/>
      <w:sz w:val="20"/>
      <w:szCs w:val="20"/>
    </w:rPr>
  </w:style>
  <w:style w:type="paragraph" w:customStyle="1" w:styleId="20">
    <w:name w:val="Колонтитул (2)"/>
    <w:basedOn w:val="a"/>
    <w:link w:val="2"/>
    <w:pPr>
      <w:shd w:val="clear" w:color="auto" w:fill="FFFFFF"/>
    </w:pPr>
    <w:rPr>
      <w:rFonts w:ascii="Times New Roman" w:eastAsia="Times New Roman" w:hAnsi="Times New Roman" w:cs="Times New Roman"/>
      <w:sz w:val="20"/>
      <w:szCs w:val="20"/>
    </w:rPr>
  </w:style>
  <w:style w:type="paragraph" w:customStyle="1" w:styleId="a5">
    <w:name w:val="Колонтитул"/>
    <w:basedOn w:val="a"/>
    <w:link w:val="a4"/>
    <w:pPr>
      <w:shd w:val="clear" w:color="auto" w:fill="FFFFFF"/>
    </w:pPr>
    <w:rPr>
      <w:rFonts w:ascii="Times New Roman" w:eastAsia="Times New Roman" w:hAnsi="Times New Roman" w:cs="Times New Roman"/>
      <w:sz w:val="28"/>
      <w:szCs w:val="28"/>
    </w:rPr>
  </w:style>
  <w:style w:type="paragraph" w:customStyle="1" w:styleId="a7">
    <w:name w:val="Подпись к таблице"/>
    <w:basedOn w:val="a"/>
    <w:link w:val="a6"/>
    <w:pPr>
      <w:shd w:val="clear" w:color="auto" w:fill="FFFFFF"/>
    </w:pPr>
    <w:rPr>
      <w:rFonts w:ascii="Times New Roman" w:eastAsia="Times New Roman" w:hAnsi="Times New Roman" w:cs="Times New Roman"/>
      <w:sz w:val="28"/>
      <w:szCs w:val="28"/>
    </w:rPr>
  </w:style>
  <w:style w:type="paragraph" w:customStyle="1" w:styleId="a9">
    <w:name w:val="Другое"/>
    <w:basedOn w:val="a"/>
    <w:link w:val="a8"/>
    <w:pPr>
      <w:shd w:val="clear" w:color="auto" w:fill="FFFFFF"/>
      <w:ind w:firstLine="400"/>
    </w:pPr>
    <w:rPr>
      <w:rFonts w:ascii="Times New Roman" w:eastAsia="Times New Roman" w:hAnsi="Times New Roman" w:cs="Times New Roman"/>
      <w:sz w:val="28"/>
      <w:szCs w:val="28"/>
    </w:rPr>
  </w:style>
  <w:style w:type="paragraph" w:styleId="aa">
    <w:name w:val="header"/>
    <w:basedOn w:val="a"/>
    <w:link w:val="ab"/>
    <w:uiPriority w:val="99"/>
    <w:unhideWhenUsed/>
    <w:rsid w:val="00D02425"/>
    <w:pPr>
      <w:tabs>
        <w:tab w:val="center" w:pos="4677"/>
        <w:tab w:val="right" w:pos="9355"/>
      </w:tabs>
    </w:pPr>
  </w:style>
  <w:style w:type="character" w:customStyle="1" w:styleId="ab">
    <w:name w:val="Верхний колонтитул Знак"/>
    <w:basedOn w:val="a0"/>
    <w:link w:val="aa"/>
    <w:uiPriority w:val="99"/>
    <w:rsid w:val="00D02425"/>
    <w:rPr>
      <w:color w:val="000000"/>
    </w:rPr>
  </w:style>
  <w:style w:type="paragraph" w:styleId="ac">
    <w:name w:val="footer"/>
    <w:basedOn w:val="a"/>
    <w:link w:val="ad"/>
    <w:uiPriority w:val="99"/>
    <w:unhideWhenUsed/>
    <w:rsid w:val="00D02425"/>
    <w:pPr>
      <w:tabs>
        <w:tab w:val="center" w:pos="4677"/>
        <w:tab w:val="right" w:pos="9355"/>
      </w:tabs>
    </w:pPr>
  </w:style>
  <w:style w:type="character" w:customStyle="1" w:styleId="ad">
    <w:name w:val="Нижний колонтитул Знак"/>
    <w:basedOn w:val="a0"/>
    <w:link w:val="ac"/>
    <w:uiPriority w:val="99"/>
    <w:rsid w:val="00D02425"/>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consultantplus://offline/ref=4DBFF98730C4B0454BA70D89E0DA5016A3894FC9D783C3C0E1F6F0F780DC6EA55D20E83746842982444FE6CBE9583D93EFDE03F55F4CPBI"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40</Pages>
  <Words>13935</Words>
  <Characters>79432</Characters>
  <Application>Microsoft Office Word</Application>
  <DocSecurity>0</DocSecurity>
  <Lines>661</Lines>
  <Paragraphs>186</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
  <LinksUpToDate>false</LinksUpToDate>
  <CharactersWithSpaces>93181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subject/>
  <dc:creator>n114dks</dc:creator>
  <cp:keywords/>
  <cp:lastModifiedBy>Arhitektor</cp:lastModifiedBy>
  <cp:revision>11</cp:revision>
  <dcterms:created xsi:type="dcterms:W3CDTF">2021-02-03T10:12:00Z</dcterms:created>
  <dcterms:modified xsi:type="dcterms:W3CDTF">2021-02-19T13:53:00Z</dcterms:modified>
</cp:coreProperties>
</file>