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A9731" w14:textId="77777777" w:rsidR="00467EF7" w:rsidRPr="00693F76" w:rsidRDefault="00467EF7" w:rsidP="00467EF7">
      <w:pPr>
        <w:snapToGrid/>
        <w:rPr>
          <w:szCs w:val="28"/>
        </w:rPr>
      </w:pPr>
    </w:p>
    <w:p w14:paraId="4EA8FAC1" w14:textId="77777777" w:rsidR="00DF031B" w:rsidRDefault="00DF031B" w:rsidP="00DF031B">
      <w:pPr>
        <w:jc w:val="center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14:paraId="43A8AAAF" w14:textId="77777777" w:rsidR="00DF031B" w:rsidRDefault="00DF031B" w:rsidP="00DF031B">
      <w:pPr>
        <w:jc w:val="center"/>
        <w:rPr>
          <w:sz w:val="32"/>
          <w:szCs w:val="32"/>
        </w:rPr>
      </w:pPr>
      <w:r>
        <w:rPr>
          <w:sz w:val="32"/>
          <w:szCs w:val="32"/>
        </w:rPr>
        <w:t>ВЕРХОШИЖЕМСКОГО РАЙОНА</w:t>
      </w:r>
    </w:p>
    <w:p w14:paraId="38A8DCFB" w14:textId="77777777" w:rsidR="00DF031B" w:rsidRDefault="00DF031B" w:rsidP="00DF031B">
      <w:pPr>
        <w:jc w:val="center"/>
        <w:rPr>
          <w:szCs w:val="28"/>
        </w:rPr>
      </w:pPr>
      <w:r>
        <w:rPr>
          <w:szCs w:val="28"/>
        </w:rPr>
        <w:t>__________________________________________________________</w:t>
      </w:r>
    </w:p>
    <w:p w14:paraId="4132681E" w14:textId="77777777" w:rsidR="00DF031B" w:rsidRDefault="00DF031B" w:rsidP="00DF031B">
      <w:pPr>
        <w:jc w:val="center"/>
        <w:rPr>
          <w:szCs w:val="28"/>
        </w:rPr>
      </w:pPr>
      <w:r>
        <w:rPr>
          <w:szCs w:val="28"/>
        </w:rPr>
        <w:t>ул. Комсомольская, дом 2, Кировская область, пгт Верхошижемье,</w:t>
      </w:r>
    </w:p>
    <w:p w14:paraId="45D1260F" w14:textId="77777777" w:rsidR="00DF031B" w:rsidRDefault="00DF031B" w:rsidP="00DF031B">
      <w:pPr>
        <w:jc w:val="center"/>
        <w:rPr>
          <w:b/>
          <w:szCs w:val="28"/>
        </w:rPr>
      </w:pPr>
      <w:r>
        <w:rPr>
          <w:szCs w:val="28"/>
        </w:rPr>
        <w:t>телефон (83335) 2-18-47, факс (83335) 2-12-30</w:t>
      </w:r>
    </w:p>
    <w:p w14:paraId="03ADDB27" w14:textId="77777777" w:rsidR="00DF031B" w:rsidRDefault="00DF031B" w:rsidP="00DF031B">
      <w:pPr>
        <w:jc w:val="center"/>
        <w:rPr>
          <w:b/>
          <w:szCs w:val="28"/>
        </w:rPr>
      </w:pPr>
    </w:p>
    <w:p w14:paraId="3FBD2881" w14:textId="77777777" w:rsidR="00DF031B" w:rsidRDefault="00DF031B" w:rsidP="00DF03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НО В Л Е Н И Е</w:t>
      </w:r>
    </w:p>
    <w:p w14:paraId="56C7C5B0" w14:textId="77777777" w:rsidR="00DF031B" w:rsidRDefault="00DF031B" w:rsidP="00DF031B">
      <w:pPr>
        <w:jc w:val="center"/>
        <w:rPr>
          <w:b/>
          <w:sz w:val="32"/>
          <w:szCs w:val="32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DF031B" w14:paraId="120B2574" w14:textId="77777777" w:rsidTr="00BC3F4D">
        <w:tc>
          <w:tcPr>
            <w:tcW w:w="3391" w:type="dxa"/>
            <w:hideMark/>
          </w:tcPr>
          <w:p w14:paraId="48F7CF32" w14:textId="77777777" w:rsidR="00DF031B" w:rsidRDefault="00DF031B" w:rsidP="00BC3F4D">
            <w:pPr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27.06.2022</w:t>
            </w:r>
          </w:p>
        </w:tc>
        <w:tc>
          <w:tcPr>
            <w:tcW w:w="3107" w:type="dxa"/>
          </w:tcPr>
          <w:p w14:paraId="65D49E55" w14:textId="77777777" w:rsidR="00DF031B" w:rsidRDefault="00DF031B" w:rsidP="00BC3F4D">
            <w:pPr>
              <w:spacing w:line="252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07" w:type="dxa"/>
            <w:hideMark/>
          </w:tcPr>
          <w:p w14:paraId="28CB15AC" w14:textId="22A98076" w:rsidR="00DF031B" w:rsidRDefault="00DF031B" w:rsidP="00BC3F4D">
            <w:pPr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 </w:t>
            </w:r>
            <w:r w:rsidR="00830D75">
              <w:rPr>
                <w:bCs/>
                <w:lang w:eastAsia="en-US"/>
              </w:rPr>
              <w:t>30</w:t>
            </w:r>
            <w:r>
              <w:rPr>
                <w:bCs/>
                <w:lang w:eastAsia="en-US"/>
              </w:rPr>
              <w:t>/16</w:t>
            </w:r>
            <w:r w:rsidR="00830D75">
              <w:rPr>
                <w:bCs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14:paraId="50A88EEF" w14:textId="121F41A2" w:rsidR="00DF031B" w:rsidRDefault="00DF031B" w:rsidP="00DF031B">
      <w:pPr>
        <w:jc w:val="center"/>
        <w:rPr>
          <w:szCs w:val="28"/>
        </w:rPr>
      </w:pPr>
      <w:r>
        <w:rPr>
          <w:szCs w:val="28"/>
        </w:rPr>
        <w:t>пгт Верхошижемье</w:t>
      </w:r>
    </w:p>
    <w:p w14:paraId="5425AA0F" w14:textId="77777777" w:rsidR="00DB4E9E" w:rsidRDefault="00DB4E9E" w:rsidP="00DF031B">
      <w:pPr>
        <w:jc w:val="center"/>
        <w:rPr>
          <w:szCs w:val="28"/>
        </w:rPr>
      </w:pPr>
    </w:p>
    <w:p w14:paraId="4BF51C16" w14:textId="3ED6D57C" w:rsidR="00467EF7" w:rsidRPr="00693F76" w:rsidRDefault="00467EF7" w:rsidP="00467EF7">
      <w:pPr>
        <w:widowControl w:val="0"/>
        <w:snapToGrid/>
        <w:jc w:val="center"/>
        <w:rPr>
          <w:b/>
          <w:bCs/>
          <w:szCs w:val="28"/>
        </w:rPr>
      </w:pPr>
      <w:r w:rsidRPr="00693F76">
        <w:rPr>
          <w:b/>
          <w:bCs/>
          <w:szCs w:val="28"/>
        </w:rPr>
        <w:t xml:space="preserve">О членах </w:t>
      </w:r>
      <w:r w:rsidR="006B51B3">
        <w:rPr>
          <w:b/>
          <w:bCs/>
          <w:szCs w:val="28"/>
        </w:rPr>
        <w:t xml:space="preserve">территориальной </w:t>
      </w:r>
      <w:r w:rsidRPr="00693F76">
        <w:rPr>
          <w:b/>
          <w:bCs/>
          <w:szCs w:val="28"/>
        </w:rPr>
        <w:t xml:space="preserve">избирательной комиссии </w:t>
      </w:r>
      <w:r w:rsidR="00DF031B">
        <w:rPr>
          <w:b/>
          <w:bCs/>
          <w:szCs w:val="28"/>
        </w:rPr>
        <w:t>Верхошижемского района</w:t>
      </w:r>
      <w:r w:rsidRPr="00693F76">
        <w:rPr>
          <w:b/>
          <w:bCs/>
          <w:szCs w:val="28"/>
        </w:rPr>
        <w:t>,</w:t>
      </w:r>
      <w:r w:rsidR="00DF031B">
        <w:rPr>
          <w:b/>
          <w:bCs/>
          <w:szCs w:val="28"/>
        </w:rPr>
        <w:t xml:space="preserve"> </w:t>
      </w:r>
      <w:r w:rsidRPr="00693F76">
        <w:rPr>
          <w:b/>
          <w:bCs/>
          <w:szCs w:val="28"/>
        </w:rPr>
        <w:t xml:space="preserve">уполномоченных составлять протоколы </w:t>
      </w:r>
      <w:r w:rsidRPr="00693F76">
        <w:rPr>
          <w:b/>
          <w:bCs/>
          <w:szCs w:val="28"/>
        </w:rPr>
        <w:br/>
        <w:t>об административных правонарушениях</w:t>
      </w:r>
    </w:p>
    <w:p w14:paraId="15436205" w14:textId="77777777" w:rsidR="00467EF7" w:rsidRPr="00693F76" w:rsidRDefault="00467EF7" w:rsidP="00467EF7">
      <w:pPr>
        <w:snapToGrid/>
        <w:spacing w:line="360" w:lineRule="auto"/>
        <w:ind w:firstLine="720"/>
        <w:jc w:val="both"/>
        <w:rPr>
          <w:szCs w:val="28"/>
        </w:rPr>
      </w:pPr>
    </w:p>
    <w:p w14:paraId="55140E1E" w14:textId="7E826380" w:rsidR="00467EF7" w:rsidRPr="00693F76" w:rsidRDefault="00467EF7" w:rsidP="005A1FB4">
      <w:pPr>
        <w:snapToGrid/>
        <w:spacing w:line="360" w:lineRule="auto"/>
        <w:ind w:firstLine="720"/>
        <w:jc w:val="both"/>
        <w:rPr>
          <w:szCs w:val="28"/>
        </w:rPr>
      </w:pPr>
      <w:r w:rsidRPr="00693F76">
        <w:rPr>
          <w:szCs w:val="28"/>
        </w:rPr>
        <w:t xml:space="preserve">В целях реализации возложенных в соответствии с Федеральным законом «Об основных гарантиях избирательных прав и права на участие в референдуме граждан Российской Федерации», Кодексом Российской Федерации об административных правонарушениях, иными федеральными законами, законами Кировской области, </w:t>
      </w:r>
      <w:r w:rsidR="00EE0F07" w:rsidRPr="00DD0AEC">
        <w:rPr>
          <w:szCs w:val="28"/>
        </w:rPr>
        <w:t xml:space="preserve">на основании постановления Избирательной комиссии Кировской области от </w:t>
      </w:r>
      <w:r w:rsidR="005A1FB4">
        <w:rPr>
          <w:szCs w:val="28"/>
        </w:rPr>
        <w:t>28</w:t>
      </w:r>
      <w:r w:rsidR="005A1FB4" w:rsidRPr="00FF0383">
        <w:rPr>
          <w:szCs w:val="28"/>
        </w:rPr>
        <w:t>.</w:t>
      </w:r>
      <w:r w:rsidR="005A1FB4">
        <w:rPr>
          <w:szCs w:val="28"/>
        </w:rPr>
        <w:t>12</w:t>
      </w:r>
      <w:r w:rsidR="005A1FB4" w:rsidRPr="00FF0383">
        <w:rPr>
          <w:szCs w:val="28"/>
        </w:rPr>
        <w:t>.20</w:t>
      </w:r>
      <w:r w:rsidR="005A1FB4">
        <w:rPr>
          <w:szCs w:val="28"/>
        </w:rPr>
        <w:t>10</w:t>
      </w:r>
      <w:r w:rsidR="005A1FB4" w:rsidRPr="00FF0383">
        <w:rPr>
          <w:szCs w:val="28"/>
        </w:rPr>
        <w:t xml:space="preserve">  №    </w:t>
      </w:r>
      <w:r w:rsidR="005A1FB4" w:rsidRPr="00FF0383">
        <w:rPr>
          <w:color w:val="0A0A0A"/>
          <w:szCs w:val="28"/>
          <w:shd w:val="clear" w:color="auto" w:fill="FFFFFF"/>
        </w:rPr>
        <w:t>№</w:t>
      </w:r>
      <w:r w:rsidR="005A1FB4">
        <w:rPr>
          <w:color w:val="0A0A0A"/>
          <w:szCs w:val="28"/>
          <w:shd w:val="clear" w:color="auto" w:fill="FFFFFF"/>
        </w:rPr>
        <w:t>76</w:t>
      </w:r>
      <w:r w:rsidR="005A1FB4" w:rsidRPr="00FF0383">
        <w:rPr>
          <w:color w:val="0A0A0A"/>
          <w:szCs w:val="28"/>
          <w:shd w:val="clear" w:color="auto" w:fill="FFFFFF"/>
        </w:rPr>
        <w:t>/</w:t>
      </w:r>
      <w:r w:rsidR="005A1FB4">
        <w:rPr>
          <w:color w:val="0A0A0A"/>
          <w:szCs w:val="28"/>
          <w:shd w:val="clear" w:color="auto" w:fill="FFFFFF"/>
        </w:rPr>
        <w:t>64</w:t>
      </w:r>
      <w:r w:rsidR="005A1FB4" w:rsidRPr="00FF0383">
        <w:rPr>
          <w:color w:val="0A0A0A"/>
          <w:szCs w:val="28"/>
          <w:shd w:val="clear" w:color="auto" w:fill="FFFFFF"/>
        </w:rPr>
        <w:t>5</w:t>
      </w:r>
      <w:r w:rsidR="005A1FB4" w:rsidRPr="00FF0383">
        <w:rPr>
          <w:b/>
          <w:bCs/>
          <w:color w:val="0A0A0A"/>
          <w:szCs w:val="28"/>
          <w:shd w:val="clear" w:color="auto" w:fill="FFFFFF"/>
        </w:rPr>
        <w:t> </w:t>
      </w:r>
      <w:r w:rsidR="005A1FB4" w:rsidRPr="00DD0AEC">
        <w:rPr>
          <w:szCs w:val="28"/>
        </w:rPr>
        <w:t xml:space="preserve"> «О возложении полномочий избирательной комиссии муниципального образования </w:t>
      </w:r>
      <w:r w:rsidR="005A1FB4">
        <w:rPr>
          <w:szCs w:val="28"/>
        </w:rPr>
        <w:t>Верхошижемского района</w:t>
      </w:r>
      <w:r w:rsidR="005A1FB4" w:rsidRPr="00DD0AEC">
        <w:rPr>
          <w:szCs w:val="28"/>
        </w:rPr>
        <w:t xml:space="preserve"> на территориальную избирательную комиссию </w:t>
      </w:r>
      <w:r w:rsidR="005A1FB4">
        <w:rPr>
          <w:szCs w:val="28"/>
        </w:rPr>
        <w:t>Верхошижемского района</w:t>
      </w:r>
      <w:r w:rsidR="005A1FB4" w:rsidRPr="00DD0AEC">
        <w:rPr>
          <w:szCs w:val="28"/>
        </w:rPr>
        <w:t>»</w:t>
      </w:r>
      <w:r w:rsidR="005A1FB4">
        <w:rPr>
          <w:szCs w:val="28"/>
        </w:rPr>
        <w:t xml:space="preserve"> </w:t>
      </w:r>
      <w:r w:rsidR="00EE0F07">
        <w:t>территориальная</w:t>
      </w:r>
      <w:r w:rsidR="00EE0F07" w:rsidRPr="00693F76">
        <w:rPr>
          <w:szCs w:val="28"/>
        </w:rPr>
        <w:t xml:space="preserve"> </w:t>
      </w:r>
      <w:r w:rsidRPr="00693F76">
        <w:rPr>
          <w:szCs w:val="28"/>
        </w:rPr>
        <w:t xml:space="preserve">избирательная комиссия </w:t>
      </w:r>
      <w:r w:rsidR="005A1FB4">
        <w:rPr>
          <w:szCs w:val="28"/>
        </w:rPr>
        <w:t>Верхошижемского района</w:t>
      </w:r>
      <w:r w:rsidRPr="00693F76">
        <w:rPr>
          <w:szCs w:val="28"/>
        </w:rPr>
        <w:t xml:space="preserve"> ПОСТАНОВЛЯЕТ:</w:t>
      </w:r>
    </w:p>
    <w:p w14:paraId="7D6E667E" w14:textId="2C84DC7A" w:rsidR="00467EF7" w:rsidRPr="00693F76" w:rsidRDefault="006B51B3" w:rsidP="005A1FB4">
      <w:pPr>
        <w:snapToGrid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467EF7" w:rsidRPr="00693F76">
        <w:rPr>
          <w:szCs w:val="28"/>
        </w:rPr>
        <w:t xml:space="preserve">Уполномочить составлять протоколы об административных правонарушениях в случае непосредственного обнаружения фактов совершения административных правонарушений, предусмотренных </w:t>
      </w:r>
      <w:r w:rsidR="00467EF7" w:rsidRPr="005A1FB4">
        <w:rPr>
          <w:szCs w:val="28"/>
        </w:rPr>
        <w:t>ст.</w:t>
      </w:r>
      <w:r w:rsidR="00CF2015">
        <w:rPr>
          <w:szCs w:val="28"/>
        </w:rPr>
        <w:t xml:space="preserve"> </w:t>
      </w:r>
      <w:r w:rsidR="00467EF7" w:rsidRPr="005A1FB4">
        <w:rPr>
          <w:szCs w:val="28"/>
        </w:rPr>
        <w:t>ст. 5.3 – 5.5, 5.8 – 5.10, 5.12, 5.15, 5.17 – 5.20, 5.47, 5.50, 5.56, 5.64 - 5.68 Кодекса</w:t>
      </w:r>
      <w:r w:rsidR="00467EF7" w:rsidRPr="00693F76">
        <w:rPr>
          <w:szCs w:val="28"/>
        </w:rPr>
        <w:t xml:space="preserve"> Российской Федерации об административных правонарушениях следующих членов избирательной комиссии:</w:t>
      </w:r>
    </w:p>
    <w:p w14:paraId="0F5EE890" w14:textId="738A18B2" w:rsidR="00467EF7" w:rsidRPr="00693F76" w:rsidRDefault="00467EF7" w:rsidP="005A1FB4">
      <w:pPr>
        <w:snapToGrid/>
        <w:spacing w:line="360" w:lineRule="auto"/>
        <w:ind w:firstLine="720"/>
        <w:jc w:val="both"/>
        <w:rPr>
          <w:szCs w:val="28"/>
        </w:rPr>
      </w:pPr>
      <w:r w:rsidRPr="00693F76">
        <w:rPr>
          <w:szCs w:val="28"/>
        </w:rPr>
        <w:t xml:space="preserve">1) </w:t>
      </w:r>
      <w:r w:rsidR="005A1FB4">
        <w:rPr>
          <w:szCs w:val="28"/>
        </w:rPr>
        <w:t>Ковачик Ольгу Александровну</w:t>
      </w:r>
      <w:r w:rsidRPr="00693F76">
        <w:rPr>
          <w:szCs w:val="28"/>
        </w:rPr>
        <w:t xml:space="preserve"> - члена избирательной комиссии с правом решающего голоса;</w:t>
      </w:r>
    </w:p>
    <w:p w14:paraId="470C884C" w14:textId="6F5F6020" w:rsidR="00467EF7" w:rsidRDefault="00467EF7" w:rsidP="005A1FB4">
      <w:pPr>
        <w:snapToGrid/>
        <w:spacing w:line="360" w:lineRule="auto"/>
        <w:ind w:firstLine="720"/>
        <w:jc w:val="both"/>
        <w:rPr>
          <w:szCs w:val="28"/>
        </w:rPr>
      </w:pPr>
      <w:r w:rsidRPr="00693F76">
        <w:rPr>
          <w:szCs w:val="28"/>
        </w:rPr>
        <w:t xml:space="preserve">2) </w:t>
      </w:r>
      <w:r w:rsidR="005A1FB4">
        <w:rPr>
          <w:szCs w:val="28"/>
        </w:rPr>
        <w:t>Опарину Елену Михайловну</w:t>
      </w:r>
      <w:r w:rsidRPr="00693F76">
        <w:rPr>
          <w:szCs w:val="28"/>
        </w:rPr>
        <w:t xml:space="preserve"> - члена избирательной комиссии с правом решающего голоса;</w:t>
      </w:r>
    </w:p>
    <w:p w14:paraId="5EB6F056" w14:textId="4E94C78B" w:rsidR="005A1FB4" w:rsidRDefault="006B51B3" w:rsidP="005A1FB4">
      <w:pPr>
        <w:pStyle w:val="3"/>
        <w:spacing w:line="360" w:lineRule="auto"/>
      </w:pPr>
      <w:r>
        <w:lastRenderedPageBreak/>
        <w:t xml:space="preserve">2. </w:t>
      </w:r>
      <w:r w:rsidR="00DB4E9E">
        <w:t>Р</w:t>
      </w:r>
      <w:r w:rsidR="005A1FB4">
        <w:t xml:space="preserve">азместить </w:t>
      </w:r>
      <w:r w:rsidR="00DB4E9E">
        <w:t xml:space="preserve">настоящее постановление </w:t>
      </w:r>
      <w:r w:rsidR="005A1FB4" w:rsidRPr="00EC3D49">
        <w:t xml:space="preserve">на </w:t>
      </w:r>
      <w:r w:rsidR="005A1FB4">
        <w:t>официальном сайте территориальной</w:t>
      </w:r>
      <w:r w:rsidR="005A1FB4" w:rsidRPr="00EC3D49">
        <w:t xml:space="preserve"> избирательн</w:t>
      </w:r>
      <w:r w:rsidR="005A1FB4">
        <w:t>ой</w:t>
      </w:r>
      <w:r w:rsidR="005A1FB4" w:rsidRPr="00EC3D49">
        <w:t xml:space="preserve"> комисси</w:t>
      </w:r>
      <w:r w:rsidR="005A1FB4">
        <w:t>и</w:t>
      </w:r>
      <w:r w:rsidR="005A1FB4" w:rsidRPr="00EC3D49">
        <w:t xml:space="preserve"> </w:t>
      </w:r>
      <w:r w:rsidR="005A1FB4">
        <w:t>Верхошижемского района</w:t>
      </w:r>
      <w:r w:rsidR="005A1FB4" w:rsidRPr="00EC3D49">
        <w:t xml:space="preserve"> в информационно-телекоммуникационной сети Интернет.</w:t>
      </w:r>
    </w:p>
    <w:p w14:paraId="4FA04C58" w14:textId="421CE0EB" w:rsidR="005A1FB4" w:rsidRDefault="005A1FB4" w:rsidP="005A1FB4">
      <w:pPr>
        <w:pStyle w:val="3"/>
        <w:spacing w:line="360" w:lineRule="auto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2674"/>
        <w:gridCol w:w="2146"/>
      </w:tblGrid>
      <w:tr w:rsidR="005A1FB4" w:rsidRPr="00C5657B" w14:paraId="52A8A079" w14:textId="77777777" w:rsidTr="00825B79">
        <w:tc>
          <w:tcPr>
            <w:tcW w:w="4786" w:type="dxa"/>
          </w:tcPr>
          <w:p w14:paraId="244EA838" w14:textId="6BC4139F" w:rsidR="005A1FB4" w:rsidRPr="009A2ADE" w:rsidRDefault="005A1FB4" w:rsidP="005A665C">
            <w:pPr>
              <w:spacing w:before="72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A2ADE">
              <w:rPr>
                <w:szCs w:val="28"/>
              </w:rPr>
              <w:t>редседатель</w:t>
            </w:r>
            <w:r w:rsidRPr="009A2ADE">
              <w:rPr>
                <w:szCs w:val="28"/>
              </w:rPr>
              <w:br/>
            </w:r>
            <w:r>
              <w:rPr>
                <w:szCs w:val="28"/>
              </w:rPr>
              <w:t>территориальной и</w:t>
            </w:r>
            <w:r w:rsidRPr="009A2ADE">
              <w:rPr>
                <w:szCs w:val="28"/>
              </w:rPr>
              <w:t>збирательной комиссии</w:t>
            </w:r>
            <w:r w:rsidR="00825B79">
              <w:rPr>
                <w:szCs w:val="28"/>
              </w:rPr>
              <w:t xml:space="preserve"> </w:t>
            </w:r>
            <w:r>
              <w:rPr>
                <w:szCs w:val="28"/>
              </w:rPr>
              <w:t>Верхошижемского района</w:t>
            </w:r>
          </w:p>
        </w:tc>
        <w:tc>
          <w:tcPr>
            <w:tcW w:w="2674" w:type="dxa"/>
          </w:tcPr>
          <w:p w14:paraId="78984176" w14:textId="77777777" w:rsidR="005A1FB4" w:rsidRPr="009A2ADE" w:rsidRDefault="005A1FB4" w:rsidP="005A665C">
            <w:pPr>
              <w:rPr>
                <w:szCs w:val="28"/>
              </w:rPr>
            </w:pPr>
          </w:p>
        </w:tc>
        <w:tc>
          <w:tcPr>
            <w:tcW w:w="2146" w:type="dxa"/>
            <w:vAlign w:val="bottom"/>
          </w:tcPr>
          <w:p w14:paraId="041432E6" w14:textId="77777777" w:rsidR="005A1FB4" w:rsidRDefault="005A1FB4" w:rsidP="005A665C">
            <w:pPr>
              <w:pStyle w:val="4"/>
              <w:rPr>
                <w:rFonts w:ascii="Times New Roman" w:hAnsi="Times New Roman"/>
                <w:i w:val="0"/>
                <w:iCs w:val="0"/>
                <w:color w:val="auto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szCs w:val="28"/>
              </w:rPr>
              <w:t xml:space="preserve">        </w:t>
            </w:r>
          </w:p>
          <w:p w14:paraId="15F14BBE" w14:textId="77777777" w:rsidR="005A1FB4" w:rsidRDefault="005A1FB4" w:rsidP="005A665C">
            <w:pPr>
              <w:pStyle w:val="4"/>
              <w:rPr>
                <w:rFonts w:ascii="Times New Roman" w:hAnsi="Times New Roman"/>
                <w:i w:val="0"/>
                <w:iCs w:val="0"/>
                <w:color w:val="auto"/>
                <w:szCs w:val="28"/>
              </w:rPr>
            </w:pPr>
          </w:p>
          <w:p w14:paraId="64F3759D" w14:textId="77777777" w:rsidR="005A1FB4" w:rsidRDefault="005A1FB4" w:rsidP="005A665C">
            <w:pPr>
              <w:pStyle w:val="4"/>
              <w:rPr>
                <w:rFonts w:ascii="Times New Roman" w:hAnsi="Times New Roman"/>
                <w:i w:val="0"/>
                <w:iCs w:val="0"/>
                <w:color w:val="auto"/>
                <w:szCs w:val="28"/>
              </w:rPr>
            </w:pPr>
          </w:p>
          <w:p w14:paraId="6AF3EDB6" w14:textId="77777777" w:rsidR="005A1FB4" w:rsidRDefault="005A1FB4" w:rsidP="005A665C">
            <w:pPr>
              <w:pStyle w:val="4"/>
              <w:rPr>
                <w:rFonts w:ascii="Times New Roman" w:hAnsi="Times New Roman"/>
                <w:i w:val="0"/>
                <w:iCs w:val="0"/>
                <w:color w:val="auto"/>
                <w:szCs w:val="28"/>
              </w:rPr>
            </w:pPr>
          </w:p>
          <w:p w14:paraId="2AF34B9D" w14:textId="04398FE5" w:rsidR="005A1FB4" w:rsidRPr="00C5657B" w:rsidRDefault="005A1FB4" w:rsidP="005A665C">
            <w:pPr>
              <w:pStyle w:val="4"/>
              <w:rPr>
                <w:rFonts w:ascii="Times New Roman" w:hAnsi="Times New Roman"/>
                <w:i w:val="0"/>
                <w:iCs w:val="0"/>
                <w:color w:val="auto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szCs w:val="28"/>
              </w:rPr>
              <w:t xml:space="preserve">   </w:t>
            </w:r>
            <w:r w:rsidR="00825B79">
              <w:rPr>
                <w:rFonts w:ascii="Times New Roman" w:hAnsi="Times New Roman"/>
                <w:i w:val="0"/>
                <w:iCs w:val="0"/>
                <w:color w:val="auto"/>
                <w:szCs w:val="28"/>
              </w:rPr>
              <w:t xml:space="preserve">  </w:t>
            </w:r>
            <w:r>
              <w:rPr>
                <w:rFonts w:ascii="Times New Roman" w:hAnsi="Times New Roman"/>
                <w:i w:val="0"/>
                <w:iCs w:val="0"/>
                <w:color w:val="auto"/>
                <w:szCs w:val="28"/>
              </w:rPr>
              <w:t>С.</w:t>
            </w:r>
            <w:r w:rsidR="00CF2015">
              <w:rPr>
                <w:rFonts w:ascii="Times New Roman" w:hAnsi="Times New Roman"/>
                <w:i w:val="0"/>
                <w:iCs w:val="0"/>
                <w:color w:val="auto"/>
                <w:szCs w:val="28"/>
              </w:rPr>
              <w:t>Н</w:t>
            </w:r>
            <w:r>
              <w:rPr>
                <w:rFonts w:ascii="Times New Roman" w:hAnsi="Times New Roman"/>
                <w:i w:val="0"/>
                <w:iCs w:val="0"/>
                <w:color w:val="auto"/>
                <w:szCs w:val="28"/>
              </w:rPr>
              <w:t>. Репин</w:t>
            </w:r>
            <w:r w:rsidRPr="00C5657B">
              <w:rPr>
                <w:rFonts w:ascii="Times New Roman" w:hAnsi="Times New Roman"/>
                <w:i w:val="0"/>
                <w:iCs w:val="0"/>
                <w:color w:val="auto"/>
                <w:szCs w:val="28"/>
              </w:rPr>
              <w:t>а</w:t>
            </w:r>
          </w:p>
        </w:tc>
      </w:tr>
      <w:tr w:rsidR="005A1FB4" w:rsidRPr="009A2ADE" w14:paraId="1558AF87" w14:textId="77777777" w:rsidTr="00825B79">
        <w:trPr>
          <w:trHeight w:val="77"/>
        </w:trPr>
        <w:tc>
          <w:tcPr>
            <w:tcW w:w="4786" w:type="dxa"/>
          </w:tcPr>
          <w:p w14:paraId="2A212504" w14:textId="49B07591" w:rsidR="005A1FB4" w:rsidRPr="009A2ADE" w:rsidRDefault="005A1FB4" w:rsidP="005A665C">
            <w:pPr>
              <w:spacing w:before="360"/>
              <w:jc w:val="center"/>
              <w:rPr>
                <w:szCs w:val="28"/>
              </w:rPr>
            </w:pPr>
            <w:r w:rsidRPr="009A2ADE">
              <w:rPr>
                <w:szCs w:val="28"/>
              </w:rPr>
              <w:t>Секретарь</w:t>
            </w:r>
            <w:r w:rsidRPr="009A2ADE">
              <w:rPr>
                <w:szCs w:val="28"/>
              </w:rPr>
              <w:br/>
            </w:r>
            <w:r>
              <w:rPr>
                <w:szCs w:val="28"/>
              </w:rPr>
              <w:t>территориальной и</w:t>
            </w:r>
            <w:r w:rsidRPr="009A2ADE">
              <w:rPr>
                <w:szCs w:val="28"/>
              </w:rPr>
              <w:t>збирательной комиссии</w:t>
            </w:r>
            <w:r w:rsidR="00825B79">
              <w:rPr>
                <w:szCs w:val="28"/>
              </w:rPr>
              <w:t xml:space="preserve"> </w:t>
            </w:r>
            <w:r>
              <w:rPr>
                <w:szCs w:val="28"/>
              </w:rPr>
              <w:t>Верхошижемского района</w:t>
            </w:r>
          </w:p>
        </w:tc>
        <w:tc>
          <w:tcPr>
            <w:tcW w:w="2674" w:type="dxa"/>
          </w:tcPr>
          <w:p w14:paraId="5495C2E0" w14:textId="77777777" w:rsidR="005A1FB4" w:rsidRPr="009A2ADE" w:rsidRDefault="005A1FB4" w:rsidP="005A665C">
            <w:pPr>
              <w:rPr>
                <w:szCs w:val="28"/>
              </w:rPr>
            </w:pPr>
          </w:p>
        </w:tc>
        <w:tc>
          <w:tcPr>
            <w:tcW w:w="2146" w:type="dxa"/>
            <w:vAlign w:val="bottom"/>
          </w:tcPr>
          <w:p w14:paraId="1061DC9A" w14:textId="77777777" w:rsidR="005A1FB4" w:rsidRPr="009A2ADE" w:rsidRDefault="005A1FB4" w:rsidP="00825B7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В.П. Блинова</w:t>
            </w:r>
          </w:p>
        </w:tc>
      </w:tr>
    </w:tbl>
    <w:p w14:paraId="52EE8AC6" w14:textId="77777777" w:rsidR="005A1FB4" w:rsidRDefault="005A1FB4" w:rsidP="005A1FB4">
      <w:pPr>
        <w:pStyle w:val="3"/>
        <w:spacing w:line="360" w:lineRule="auto"/>
      </w:pPr>
    </w:p>
    <w:sectPr w:rsidR="005A1FB4" w:rsidSect="00EE0F0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EF7"/>
    <w:rsid w:val="00004A50"/>
    <w:rsid w:val="000107B9"/>
    <w:rsid w:val="000558FB"/>
    <w:rsid w:val="0005620B"/>
    <w:rsid w:val="0013188D"/>
    <w:rsid w:val="001438CC"/>
    <w:rsid w:val="0026752F"/>
    <w:rsid w:val="0027738C"/>
    <w:rsid w:val="002A57ED"/>
    <w:rsid w:val="002A5EF1"/>
    <w:rsid w:val="002F45D2"/>
    <w:rsid w:val="003125B5"/>
    <w:rsid w:val="00326EE0"/>
    <w:rsid w:val="00396DDA"/>
    <w:rsid w:val="003B4B21"/>
    <w:rsid w:val="003C1DB4"/>
    <w:rsid w:val="004324F3"/>
    <w:rsid w:val="004633B3"/>
    <w:rsid w:val="00467EF7"/>
    <w:rsid w:val="0047233A"/>
    <w:rsid w:val="0047592B"/>
    <w:rsid w:val="00475DC5"/>
    <w:rsid w:val="00535799"/>
    <w:rsid w:val="0054651A"/>
    <w:rsid w:val="005A1FB4"/>
    <w:rsid w:val="005C300C"/>
    <w:rsid w:val="005E2B8F"/>
    <w:rsid w:val="00602A5E"/>
    <w:rsid w:val="00631916"/>
    <w:rsid w:val="00634286"/>
    <w:rsid w:val="0065197C"/>
    <w:rsid w:val="006B51B3"/>
    <w:rsid w:val="006B7CC6"/>
    <w:rsid w:val="006D0FD3"/>
    <w:rsid w:val="006D357C"/>
    <w:rsid w:val="00716047"/>
    <w:rsid w:val="00793CEA"/>
    <w:rsid w:val="008117BE"/>
    <w:rsid w:val="00825B79"/>
    <w:rsid w:val="00830D75"/>
    <w:rsid w:val="008602DE"/>
    <w:rsid w:val="008C3D85"/>
    <w:rsid w:val="008F5A99"/>
    <w:rsid w:val="008F73CF"/>
    <w:rsid w:val="009C77B4"/>
    <w:rsid w:val="00A20E05"/>
    <w:rsid w:val="00A50CA6"/>
    <w:rsid w:val="00B07840"/>
    <w:rsid w:val="00B61833"/>
    <w:rsid w:val="00B9386A"/>
    <w:rsid w:val="00BB422A"/>
    <w:rsid w:val="00BF0030"/>
    <w:rsid w:val="00C12FAC"/>
    <w:rsid w:val="00CF2015"/>
    <w:rsid w:val="00D22EBF"/>
    <w:rsid w:val="00D63D52"/>
    <w:rsid w:val="00D66DD7"/>
    <w:rsid w:val="00DB4E9E"/>
    <w:rsid w:val="00DF031B"/>
    <w:rsid w:val="00E54F58"/>
    <w:rsid w:val="00EE0F07"/>
    <w:rsid w:val="00F033E1"/>
    <w:rsid w:val="00F33F17"/>
    <w:rsid w:val="00F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2E44"/>
  <w15:docId w15:val="{E2FEFBB0-C8A6-4599-B7D4-B44666D3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5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59"/>
    <w:rsid w:val="00467EF7"/>
    <w:pPr>
      <w:snapToGri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FB4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B51B3"/>
    <w:pPr>
      <w:snapToGrid/>
      <w:ind w:firstLine="72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51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A1FB4"/>
    <w:rPr>
      <w:rFonts w:ascii="Cambria" w:eastAsia="Times New Roman" w:hAnsi="Cambria" w:cs="Times New Roman"/>
      <w:i/>
      <w:iCs/>
      <w:color w:val="365F9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Sekr43</dc:creator>
  <cp:lastModifiedBy>TIK</cp:lastModifiedBy>
  <cp:revision>14</cp:revision>
  <dcterms:created xsi:type="dcterms:W3CDTF">2022-05-30T05:40:00Z</dcterms:created>
  <dcterms:modified xsi:type="dcterms:W3CDTF">2022-06-28T10:24:00Z</dcterms:modified>
</cp:coreProperties>
</file>